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01" w:rsidRDefault="00F40201" w:rsidP="00F40201">
      <w:pPr>
        <w:spacing w:after="0" w:line="240" w:lineRule="auto"/>
        <w:ind w:firstLine="567"/>
        <w:jc w:val="center"/>
        <w:rPr>
          <w:b/>
        </w:rPr>
      </w:pPr>
      <w:r w:rsidRPr="00F40201">
        <w:rPr>
          <w:b/>
        </w:rPr>
        <w:t>Квалификационные требования, предъявляемые к педагогическим работникам, претендующим на присвоение квалификационной категории и/или педагогического звания</w:t>
      </w:r>
    </w:p>
    <w:p w:rsidR="00F40201" w:rsidRDefault="00F40201" w:rsidP="00F40201">
      <w:pPr>
        <w:spacing w:after="0" w:line="240" w:lineRule="auto"/>
        <w:ind w:firstLine="567"/>
        <w:jc w:val="center"/>
      </w:pPr>
      <w:r w:rsidRPr="00F40201">
        <w:t>(в соответствии с типовым положением об аттестации)</w:t>
      </w:r>
    </w:p>
    <w:p w:rsidR="00F40201" w:rsidRPr="00F40201" w:rsidRDefault="00F40201" w:rsidP="00F40201">
      <w:pPr>
        <w:spacing w:after="0" w:line="240" w:lineRule="auto"/>
        <w:ind w:firstLine="567"/>
        <w:jc w:val="center"/>
      </w:pPr>
    </w:p>
    <w:p w:rsidR="00F40201" w:rsidRDefault="00F40201" w:rsidP="00F40201">
      <w:pPr>
        <w:ind w:firstLine="567"/>
        <w:jc w:val="both"/>
      </w:pPr>
      <w:r>
        <w:t>4.2. По результатам аттестации педагогическим работникам присваиваются квалификационные категории: «специалист», «специалист второй категории», «специалист первой категории», «специалист высшей категории».</w:t>
      </w:r>
    </w:p>
    <w:p w:rsidR="00F40201" w:rsidRDefault="00F40201" w:rsidP="00F40201">
      <w:pPr>
        <w:ind w:firstLine="567"/>
        <w:jc w:val="both"/>
      </w:pPr>
      <w:r>
        <w:t xml:space="preserve">4.3. </w:t>
      </w:r>
      <w:proofErr w:type="gramStart"/>
      <w:r>
        <w:t>Квалификационная категория «специалист» присваивается педагогическим работникам с полным высшим образованием, деятельность которых характеризуется: способностью обеспечивать усвоение учащимися учебных программ; знанием основ педагогики, психологии, детской и возрастной физиологии; знанием теоретических основ и современных достижений науки по предмету, который они преподают; использованием информационно-коммуникационных технологий, цифровых образовательных ресурсов в учебно-воспитательном процессе; умением решать педагогические проблемы;</w:t>
      </w:r>
      <w:proofErr w:type="gramEnd"/>
      <w:r>
        <w:t xml:space="preserve"> умением устанавливать контакт с учениками (воспитанниками), родителями, коллегами по работе; соблюдением педагогической этики, морали.</w:t>
      </w:r>
    </w:p>
    <w:p w:rsidR="00F40201" w:rsidRDefault="00F40201" w:rsidP="00F40201">
      <w:pPr>
        <w:ind w:firstLine="567"/>
        <w:jc w:val="both"/>
      </w:pPr>
      <w:r>
        <w:t>Выпускникам высших учебных заведений, которые получили полное высшее образование, при приеме на работу устанавливается квалификационная категория «специалист».</w:t>
      </w:r>
    </w:p>
    <w:p w:rsidR="00F40201" w:rsidRDefault="00F40201" w:rsidP="00F40201">
      <w:pPr>
        <w:ind w:firstLine="567"/>
        <w:jc w:val="both"/>
      </w:pPr>
      <w:r>
        <w:t xml:space="preserve">4.4. </w:t>
      </w:r>
      <w:proofErr w:type="gramStart"/>
      <w:r>
        <w:t>Квалификационная категория «специалист второй категории» присваивается педагогическим работникам, которые отвечают требованиям, установленным для работников с квалификационной категорией «специалист», и постоянно совершенствуют свой профессиональный уровень; используют дифференцированный и индивидуальный подход к ученикам; владеют современными образовательными технологиями, методическими приемами, педагогическими средствами, различными формами внеурочной (</w:t>
      </w:r>
      <w:proofErr w:type="spellStart"/>
      <w:r>
        <w:t>внеучебной</w:t>
      </w:r>
      <w:proofErr w:type="spellEnd"/>
      <w:r>
        <w:t>) работы и их качественным применением; применяют инновационные технологии в учебно-воспитательном процессе;</w:t>
      </w:r>
      <w:proofErr w:type="gramEnd"/>
      <w:r>
        <w:t xml:space="preserve"> знают основные нормативно-правовые акты в области образования; пользуются авторитетом среди коллег, учеников и их родителей.</w:t>
      </w:r>
    </w:p>
    <w:p w:rsidR="00F40201" w:rsidRDefault="00F40201" w:rsidP="00F40201">
      <w:pPr>
        <w:ind w:firstLine="567"/>
        <w:jc w:val="both"/>
      </w:pPr>
      <w:r>
        <w:t xml:space="preserve">4.5. </w:t>
      </w:r>
      <w:proofErr w:type="gramStart"/>
      <w:r>
        <w:t xml:space="preserve">Квалификационная категория «специалист первой категории» присваивается педагогическим работникам, которые отвечают требованиям, установленным для работников с квалификационной категорией «специалист </w:t>
      </w:r>
      <w:r>
        <w:lastRenderedPageBreak/>
        <w:t>второй категории», и которые используют методы компетентно-ориентированного подхода к организации учебного процесса; владеют технологиями творческой педагогической деятельности с учетом особенностей учебного материала и способностей учащихся; внедряют передовой педагогический опыт; формируют навыки самостоятельно добывать знания и применять их на практике;</w:t>
      </w:r>
      <w:proofErr w:type="gramEnd"/>
      <w:r>
        <w:t xml:space="preserve"> умеют лаконично, образно и выразительно подать материал; умеют аргументировать свою позицию и обладают ораторским искусством.</w:t>
      </w:r>
    </w:p>
    <w:p w:rsidR="00A43032" w:rsidRDefault="00F40201" w:rsidP="00F40201">
      <w:pPr>
        <w:ind w:firstLine="567"/>
        <w:jc w:val="both"/>
      </w:pPr>
      <w:r>
        <w:t xml:space="preserve">4.6. </w:t>
      </w:r>
      <w:proofErr w:type="gramStart"/>
      <w:r>
        <w:t>Квалификационная категория «специалист высшей категории» присваивается работникам, которые отвечают требованиям, установленным для работников с квалификационной категорией «специалист первой категории», и которые обладают инновационными образовательными методиками и технологиями, активно их используют и распространяют в профессиональной среде; обладают широким спектром стратегий обучения; умеют производить оригинальные, инновационные идеи; применяют нестандартные формы проведения урока (учебных занятий);</w:t>
      </w:r>
      <w:proofErr w:type="gramEnd"/>
      <w:r>
        <w:t xml:space="preserve"> активно внедряют формы и методы организации учебно-воспитательного процесса, обеспечивающих максимальную самостоятельность обучения учащихся; вносят предложения по совершенствованию учебно-воспитательного процесса в учебном заведении.</w:t>
      </w:r>
    </w:p>
    <w:p w:rsidR="00F40201" w:rsidRDefault="00F40201" w:rsidP="00F40201">
      <w:pPr>
        <w:ind w:firstLine="567"/>
        <w:jc w:val="both"/>
      </w:pPr>
      <w:r>
        <w:t>5.1. По результатам аттестации педагогическим работникам, достигшим высоких показателей в работе, присваиваются педагогические звания «преподаватель-методист», «учитель-методист», «воспитатель», «педагог-организатор-методист», «практический психолог-методист», «руководитель кружка-методист», «старший преподаватель», «старший учитель», «старший воспитатель», «мастер производственного обучения I категории», «мастер производственного обучения второй категории».</w:t>
      </w:r>
    </w:p>
    <w:p w:rsidR="00F40201" w:rsidRDefault="00F40201" w:rsidP="00F40201">
      <w:pPr>
        <w:ind w:firstLine="567"/>
        <w:jc w:val="both"/>
      </w:pPr>
      <w:r>
        <w:t xml:space="preserve">5.2. </w:t>
      </w:r>
      <w:proofErr w:type="gramStart"/>
      <w:r>
        <w:t xml:space="preserve">Педагогические звания «преподаватель-методист», «учитель-методист», «воспитатель-методист», «практический психолог-методист», «педагог-организатор-методист», «руководитель кружка-методист» могут присваиваться педагогическим работникам, имеющим квалификационную категорию «специалист высшей категории» (для педагогического звания «руководитель кружка-методист» - самый высокий тарифный разряд и полное высшее образование), осуществляют научно-методическую и научно-исследовательскую деятельность, имеют собственные методические разработки, прошедшие апробацию и одобренные научно-методическими учреждениями или профессиональными объединениями преподавателей </w:t>
      </w:r>
      <w:r>
        <w:lastRenderedPageBreak/>
        <w:t>профессионально-технических и высших учебных заведений I-II уровней аккредитации</w:t>
      </w:r>
      <w:proofErr w:type="gramEnd"/>
      <w:r>
        <w:t>, учреждений последипломного образования.</w:t>
      </w:r>
    </w:p>
    <w:p w:rsidR="00F40201" w:rsidRDefault="00F40201" w:rsidP="00F40201">
      <w:pPr>
        <w:ind w:firstLine="567"/>
        <w:jc w:val="both"/>
      </w:pPr>
      <w:r>
        <w:t>Педагогическое звание «воспитатель-методист» может присваиваться музыкальным руководителям и инструкторам по физкультуре дошкольных учебных заведений.</w:t>
      </w:r>
    </w:p>
    <w:p w:rsidR="00F40201" w:rsidRDefault="00F40201" w:rsidP="00F40201">
      <w:pPr>
        <w:ind w:firstLine="567"/>
        <w:jc w:val="both"/>
      </w:pPr>
      <w:r>
        <w:t>5.3. Педагогические звания «старший преподаватель», «старший учитель», «старший воспитатель» могут присваиваться педагогическим работникам, имеющим квалификационные категории «специалист высшей категории» или «специалист первой категории» и достигли высокого профессионализма в работе, систематически используют передовой педагогический опыт, активное участие в его распространении, оказывают практическую помощь другим педагогическим работникам.</w:t>
      </w:r>
    </w:p>
    <w:p w:rsidR="00F40201" w:rsidRDefault="00F40201" w:rsidP="00F40201">
      <w:pPr>
        <w:ind w:firstLine="567"/>
        <w:jc w:val="both"/>
      </w:pPr>
      <w:r>
        <w:t>5.5. Педагогическое звание «мастер производственного обучения I категории» может присваиваться мастерам производственного обучения, которые на высоком профессиональном уровне владеют методикой практического обучения, эффективно применяют ее в работе и имеют стаж работы в должности не менее 8 лет и которым установлен самый высокий тарифный разряд.</w:t>
      </w:r>
    </w:p>
    <w:p w:rsidR="00F40201" w:rsidRDefault="00F40201" w:rsidP="00F40201">
      <w:pPr>
        <w:ind w:firstLine="567"/>
        <w:jc w:val="both"/>
      </w:pPr>
      <w:r>
        <w:t>5.6. Педагогическое звание «мастер производственного обучения второй категории» может присваиваться мастерам производственного обучения, хорошо владеющим методами и приемами производственного обучения, которые искусно применяют их в работе и имеют стаж работы в должности не менее 5 лет и которым установлен самый высокий тарифный разряд.</w:t>
      </w:r>
    </w:p>
    <w:sectPr w:rsidR="00F40201" w:rsidSect="00E9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40201"/>
    <w:rsid w:val="00276190"/>
    <w:rsid w:val="009530D9"/>
    <w:rsid w:val="00A43032"/>
    <w:rsid w:val="00E93144"/>
    <w:rsid w:val="00F4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5052</Characters>
  <Application>Microsoft Office Word</Application>
  <DocSecurity>0</DocSecurity>
  <Lines>42</Lines>
  <Paragraphs>11</Paragraphs>
  <ScaleCrop>false</ScaleCrop>
  <Company>нмц лнр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</cp:revision>
  <dcterms:created xsi:type="dcterms:W3CDTF">2015-12-09T09:51:00Z</dcterms:created>
  <dcterms:modified xsi:type="dcterms:W3CDTF">2015-12-09T09:59:00Z</dcterms:modified>
</cp:coreProperties>
</file>