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8A" w:rsidRDefault="00395F8A" w:rsidP="00395F8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АНАЛИТИЧЕСКАЯ СПРАВКА</w:t>
      </w:r>
    </w:p>
    <w:p w:rsidR="00395F8A" w:rsidRPr="003D121C" w:rsidRDefault="00395F8A" w:rsidP="00395F8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3D121C">
        <w:rPr>
          <w:rFonts w:ascii="Times New Roman" w:hAnsi="Times New Roman"/>
          <w:b/>
          <w:sz w:val="28"/>
          <w:szCs w:val="24"/>
          <w:lang w:val="ru-RU"/>
        </w:rPr>
        <w:t xml:space="preserve"> по итогам организации методической работы </w:t>
      </w:r>
      <w:r>
        <w:rPr>
          <w:rFonts w:ascii="Times New Roman" w:hAnsi="Times New Roman"/>
          <w:b/>
          <w:sz w:val="28"/>
          <w:szCs w:val="24"/>
          <w:lang w:val="ru-RU"/>
        </w:rPr>
        <w:t>в ОУ г</w:t>
      </w:r>
      <w:proofErr w:type="gramStart"/>
      <w:r>
        <w:rPr>
          <w:rFonts w:ascii="Times New Roman" w:hAnsi="Times New Roman"/>
          <w:b/>
          <w:sz w:val="28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z w:val="28"/>
          <w:szCs w:val="24"/>
          <w:lang w:val="ru-RU"/>
        </w:rPr>
        <w:t>ировска</w:t>
      </w:r>
    </w:p>
    <w:p w:rsidR="00395F8A" w:rsidRPr="003D121C" w:rsidRDefault="00395F8A" w:rsidP="00395F8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в</w:t>
      </w:r>
      <w:r w:rsidRPr="003D121C">
        <w:rPr>
          <w:rFonts w:ascii="Times New Roman" w:hAnsi="Times New Roman"/>
          <w:b/>
          <w:sz w:val="28"/>
          <w:szCs w:val="24"/>
          <w:lang w:val="ru-RU"/>
        </w:rPr>
        <w:t xml:space="preserve"> 2015-2016 учебн</w:t>
      </w:r>
      <w:r>
        <w:rPr>
          <w:rFonts w:ascii="Times New Roman" w:hAnsi="Times New Roman"/>
          <w:b/>
          <w:sz w:val="28"/>
          <w:szCs w:val="24"/>
          <w:lang w:val="ru-RU"/>
        </w:rPr>
        <w:t>ом</w:t>
      </w:r>
      <w:r w:rsidRPr="003D121C">
        <w:rPr>
          <w:rFonts w:ascii="Times New Roman" w:hAnsi="Times New Roman"/>
          <w:b/>
          <w:sz w:val="28"/>
          <w:szCs w:val="24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4"/>
          <w:lang w:val="ru-RU"/>
        </w:rPr>
        <w:t>у</w:t>
      </w:r>
    </w:p>
    <w:p w:rsidR="00395F8A" w:rsidRDefault="00395F8A" w:rsidP="006205C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205CA" w:rsidRPr="006205CA" w:rsidRDefault="006205CA" w:rsidP="006205C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205CA">
        <w:rPr>
          <w:rFonts w:ascii="Times New Roman" w:hAnsi="Times New Roman"/>
          <w:sz w:val="28"/>
          <w:szCs w:val="28"/>
          <w:lang w:val="ru-RU"/>
        </w:rPr>
        <w:t>Согласно приказа отдела образования Администрации г</w:t>
      </w:r>
      <w:proofErr w:type="gramStart"/>
      <w:r w:rsidRPr="006205CA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6205CA">
        <w:rPr>
          <w:rFonts w:ascii="Times New Roman" w:hAnsi="Times New Roman"/>
          <w:sz w:val="28"/>
          <w:szCs w:val="28"/>
          <w:lang w:val="ru-RU"/>
        </w:rPr>
        <w:t xml:space="preserve">ировска «Об организации учебно-методической работы в 2015-2016 учебном году» № 161 от 17 сентября 2015 года, с целью создания условий для </w:t>
      </w:r>
      <w:proofErr w:type="spellStart"/>
      <w:r w:rsidRPr="006205CA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6205CA">
        <w:rPr>
          <w:rFonts w:ascii="Times New Roman" w:hAnsi="Times New Roman"/>
          <w:sz w:val="28"/>
          <w:szCs w:val="28"/>
          <w:lang w:val="ru-RU"/>
        </w:rPr>
        <w:t xml:space="preserve"> – методического обеспечения деятельности образовательных учреждений города Кировска, оказания адресной методической помощи педагогическим работникам города Кировска, на основании Резолюции городской педагогической конференции 2015 года, согласно методических рекомендаций НМЦРО ЛНР № 37/1 от 18.08.2015 года по организации образовательного процесса в ДОУ, ОУ, УСПО в 2015 – 2016 учебном году, ГБОУ ЛНР «Кировский методический кабинет» осуществляет методическое сопровождение введения ГОС.</w:t>
      </w:r>
    </w:p>
    <w:p w:rsidR="006205CA" w:rsidRPr="006205CA" w:rsidRDefault="006205CA" w:rsidP="006205CA">
      <w:pPr>
        <w:rPr>
          <w:rFonts w:ascii="Times New Roman" w:hAnsi="Times New Roman"/>
          <w:sz w:val="28"/>
          <w:szCs w:val="28"/>
          <w:lang w:val="ru-RU"/>
        </w:rPr>
      </w:pPr>
      <w:r w:rsidRPr="006205CA">
        <w:rPr>
          <w:rFonts w:ascii="Times New Roman" w:hAnsi="Times New Roman"/>
          <w:sz w:val="28"/>
          <w:szCs w:val="28"/>
          <w:lang w:val="ru-RU"/>
        </w:rPr>
        <w:t>Структура методического кабинета представлена в следующей схеме:</w:t>
      </w:r>
    </w:p>
    <w:p w:rsidR="006205CA" w:rsidRPr="006205CA" w:rsidRDefault="00763BF8" w:rsidP="006205CA">
      <w:pPr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pict>
          <v:group id="_x0000_s1030" style="position:absolute;left:0;text-align:left;margin-left:-8.35pt;margin-top:10.95pt;width:421.3pt;height:372pt;z-index:251655680" coordorigin="2554,6842" coordsize="8426,74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430;top:9782;width:0;height:3840" o:connectortype="straight"/>
            <v:shape id="_x0000_s1032" type="#_x0000_t32" style="position:absolute;left:5310;top:12487;width:3120;height:1345" o:connectortype="straight"/>
            <v:roundrect id="_x0000_s1033" style="position:absolute;left:6267;top:13262;width:4308;height:435" arcsize="10923f">
              <v:textbox style="mso-next-textbox:#_x0000_s1033">
                <w:txbxContent>
                  <w:p w:rsidR="006205CA" w:rsidRPr="004259B1" w:rsidRDefault="006205CA" w:rsidP="006205CA">
                    <w:pPr>
                      <w:jc w:val="center"/>
                    </w:pPr>
                    <w:proofErr w:type="spellStart"/>
                    <w:r>
                      <w:t>Творческая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группа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молодых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педагогов</w:t>
                    </w:r>
                    <w:proofErr w:type="spellEnd"/>
                  </w:p>
                </w:txbxContent>
              </v:textbox>
            </v:roundrect>
            <v:roundrect id="_x0000_s1034" style="position:absolute;left:5745;top:12677;width:5235;height:435" arcsize="10923f">
              <v:textbox style="mso-next-textbox:#_x0000_s1034">
                <w:txbxContent>
                  <w:p w:rsidR="006205CA" w:rsidRPr="004259B1" w:rsidRDefault="006205CA" w:rsidP="006205CA">
                    <w:pPr>
                      <w:jc w:val="center"/>
                    </w:pPr>
                    <w:proofErr w:type="spellStart"/>
                    <w:r>
                      <w:t>Динамическая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группа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учителей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начал.классов</w:t>
                    </w:r>
                    <w:proofErr w:type="spellEnd"/>
                  </w:p>
                </w:txbxContent>
              </v:textbox>
            </v:roundrect>
            <v:group id="_x0000_s1035" style="position:absolute;left:2912;top:6842;width:8068;height:5925" coordorigin="2912,6842" coordsize="8068,5925">
              <v:shape id="_x0000_s1036" type="#_x0000_t32" style="position:absolute;left:8430;top:9782;width:930;height:2895" o:connectortype="straight"/>
              <v:shape id="_x0000_s1037" type="#_x0000_t32" style="position:absolute;left:2912;top:7937;width:4050;height:4830;flip:x" o:connectortype="straight"/>
              <v:shape id="_x0000_s1038" type="#_x0000_t32" style="position:absolute;left:5474;top:7937;width:1488;height:1515;flip:y" o:connectortype="straight"/>
              <v:shape id="_x0000_s1039" type="#_x0000_t32" style="position:absolute;left:6962;top:7937;width:1320;height:1065" o:connectortype="straight"/>
              <v:roundrect id="_x0000_s1040" style="position:absolute;left:3989;top:6842;width:6226;height:465" arcsize="10923f">
                <v:textbox style="mso-next-textbox:#_x0000_s1040">
                  <w:txbxContent>
                    <w:p w:rsidR="006205CA" w:rsidRPr="004A6096" w:rsidRDefault="006205CA" w:rsidP="006205CA">
                      <w:pPr>
                        <w:jc w:val="center"/>
                        <w:rPr>
                          <w:b/>
                        </w:rPr>
                      </w:pPr>
                      <w:r w:rsidRPr="004A6096">
                        <w:rPr>
                          <w:b/>
                        </w:rPr>
                        <w:t>СТРУКТУРА МЕТОДИЧЕСКОГО КАБИНЕТА</w:t>
                      </w:r>
                    </w:p>
                  </w:txbxContent>
                </v:textbox>
              </v:roundrect>
              <v:roundrect id="_x0000_s1041" style="position:absolute;left:4965;top:7502;width:4395;height:435" arcsize="10923f">
                <v:textbox style="mso-next-textbox:#_x0000_s1041">
                  <w:txbxContent>
                    <w:p w:rsidR="006205CA" w:rsidRPr="004259B1" w:rsidRDefault="006205CA" w:rsidP="006205CA">
                      <w:pPr>
                        <w:jc w:val="center"/>
                      </w:pPr>
                      <w:proofErr w:type="spellStart"/>
                      <w:r w:rsidRPr="004259B1">
                        <w:t>Заведующий</w:t>
                      </w:r>
                      <w:proofErr w:type="spellEnd"/>
                      <w:r w:rsidRPr="004259B1">
                        <w:t xml:space="preserve"> </w:t>
                      </w:r>
                      <w:proofErr w:type="spellStart"/>
                      <w:r>
                        <w:t>методическим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кабинетом</w:t>
                      </w:r>
                      <w:proofErr w:type="spellEnd"/>
                    </w:p>
                  </w:txbxContent>
                </v:textbox>
              </v:roundrect>
              <v:roundrect id="_x0000_s1042" style="position:absolute;left:5310;top:8147;width:3675;height:435" arcsize="10923f">
                <v:textbox style="mso-next-textbox:#_x0000_s1042">
                  <w:txbxContent>
                    <w:p w:rsidR="006205CA" w:rsidRPr="004259B1" w:rsidRDefault="006205CA" w:rsidP="006205CA">
                      <w:pPr>
                        <w:jc w:val="center"/>
                      </w:pPr>
                      <w:proofErr w:type="spellStart"/>
                      <w:r>
                        <w:t>Совет</w:t>
                      </w:r>
                      <w:proofErr w:type="spellEnd"/>
                      <w:r w:rsidRPr="004259B1">
                        <w:t xml:space="preserve"> </w:t>
                      </w:r>
                      <w:proofErr w:type="spellStart"/>
                      <w:r>
                        <w:t>методического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кабинета</w:t>
                      </w:r>
                      <w:proofErr w:type="spellEnd"/>
                    </w:p>
                  </w:txbxContent>
                </v:textbox>
              </v:roundrect>
              <v:roundrect id="_x0000_s1043" style="position:absolute;left:3134;top:8867;width:2340;height:1095" arcsize="10923f">
                <v:textbox style="mso-next-textbox:#_x0000_s1043">
                  <w:txbxContent>
                    <w:p w:rsidR="006205CA" w:rsidRPr="004259B1" w:rsidRDefault="006205CA" w:rsidP="006205CA">
                      <w:pPr>
                        <w:jc w:val="center"/>
                      </w:pPr>
                      <w:proofErr w:type="spellStart"/>
                      <w:r>
                        <w:t>Методисты</w:t>
                      </w:r>
                      <w:proofErr w:type="spellEnd"/>
                      <w:r w:rsidRPr="004259B1">
                        <w:t xml:space="preserve"> </w:t>
                      </w:r>
                      <w:proofErr w:type="spellStart"/>
                      <w:r>
                        <w:t>методического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кабинета</w:t>
                      </w:r>
                      <w:proofErr w:type="spellEnd"/>
                    </w:p>
                  </w:txbxContent>
                </v:textbox>
              </v:roundrect>
              <v:roundrect id="_x0000_s1044" style="position:absolute;left:6135;top:9002;width:4440;height:780" arcsize="10923f">
                <v:textbox style="mso-next-textbox:#_x0000_s1044">
                  <w:txbxContent>
                    <w:p w:rsidR="006205CA" w:rsidRPr="004259B1" w:rsidRDefault="006205CA" w:rsidP="006205CA">
                      <w:pPr>
                        <w:jc w:val="center"/>
                      </w:pPr>
                      <w:proofErr w:type="spellStart"/>
                      <w:r>
                        <w:t>Руководители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методических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подструктур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oundrect>
              <v:roundrect id="_x0000_s1045" style="position:absolute;left:2198;top:11081;width:2343;height:471;rotation:270" arcsize="10923f">
                <v:textbox style="layout-flow:vertical;mso-layout-flow-alt:bottom-to-top;mso-next-textbox:#_x0000_s1045">
                  <w:txbxContent>
                    <w:p w:rsidR="006205CA" w:rsidRPr="004A6096" w:rsidRDefault="006205CA" w:rsidP="006205CA">
                      <w:pPr>
                        <w:jc w:val="center"/>
                      </w:pPr>
                      <w:proofErr w:type="spellStart"/>
                      <w:r w:rsidRPr="004A6096">
                        <w:t>Методист</w:t>
                      </w:r>
                      <w:proofErr w:type="spellEnd"/>
                      <w:r w:rsidRPr="004A6096">
                        <w:t xml:space="preserve"> </w:t>
                      </w:r>
                      <w:proofErr w:type="spellStart"/>
                      <w:r w:rsidRPr="004A6096">
                        <w:t>по</w:t>
                      </w:r>
                      <w:proofErr w:type="spellEnd"/>
                      <w:r w:rsidRPr="004A6096">
                        <w:t xml:space="preserve"> УД </w:t>
                      </w:r>
                    </w:p>
                  </w:txbxContent>
                </v:textbox>
              </v:roundrect>
              <v:roundrect id="_x0000_s1046" style="position:absolute;left:2797;top:11086;width:2342;height:459;rotation:270" arcsize="10923f">
                <v:textbox style="layout-flow:vertical;mso-layout-flow-alt:bottom-to-top;mso-next-textbox:#_x0000_s1046">
                  <w:txbxContent>
                    <w:p w:rsidR="006205CA" w:rsidRPr="004259B1" w:rsidRDefault="006205CA" w:rsidP="006205CA">
                      <w:pPr>
                        <w:jc w:val="center"/>
                      </w:pPr>
                      <w:proofErr w:type="spellStart"/>
                      <w:r>
                        <w:t>Методист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</w:t>
                      </w:r>
                      <w:proofErr w:type="spellEnd"/>
                      <w:r>
                        <w:t xml:space="preserve"> ДО</w:t>
                      </w:r>
                    </w:p>
                  </w:txbxContent>
                </v:textbox>
              </v:roundrect>
              <v:roundrect id="_x0000_s1047" style="position:absolute;left:3459;top:11078;width:2344;height:473;rotation:270" arcsize="10923f">
                <v:textbox style="layout-flow:vertical;mso-layout-flow-alt:bottom-to-top;mso-next-textbox:#_x0000_s1047">
                  <w:txbxContent>
                    <w:p w:rsidR="006205CA" w:rsidRPr="004259B1" w:rsidRDefault="006205CA" w:rsidP="006205CA">
                      <w:pPr>
                        <w:jc w:val="center"/>
                      </w:pPr>
                      <w:proofErr w:type="spellStart"/>
                      <w:r>
                        <w:t>Методист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</w:t>
                      </w:r>
                      <w:proofErr w:type="spellEnd"/>
                      <w:r>
                        <w:t xml:space="preserve"> ИКТ</w:t>
                      </w:r>
                    </w:p>
                  </w:txbxContent>
                </v:textbox>
              </v:roundrect>
              <v:roundrect id="_x0000_s1048" style="position:absolute;left:4073;top:11086;width:2342;height:460;rotation:270" arcsize="10923f">
                <v:textbox style="layout-flow:vertical;mso-layout-flow-alt:bottom-to-top;mso-next-textbox:#_x0000_s1048">
                  <w:txbxContent>
                    <w:p w:rsidR="006205CA" w:rsidRPr="004259B1" w:rsidRDefault="006205CA" w:rsidP="006205CA">
                      <w:pPr>
                        <w:jc w:val="center"/>
                      </w:pPr>
                      <w:proofErr w:type="spellStart"/>
                      <w:r>
                        <w:t>Методист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</w:t>
                      </w:r>
                      <w:proofErr w:type="spellEnd"/>
                      <w:r>
                        <w:t xml:space="preserve"> БФ</w:t>
                      </w:r>
                    </w:p>
                  </w:txbxContent>
                </v:textbox>
              </v:roundrect>
              <v:roundrect id="_x0000_s1049" style="position:absolute;left:5007;top:10878;width:2400;height:817;rotation:270" arcsize="10923f">
                <v:textbox style="layout-flow:vertical;mso-layout-flow-alt:bottom-to-top;mso-next-textbox:#_x0000_s1049">
                  <w:txbxContent>
                    <w:p w:rsidR="006205CA" w:rsidRPr="006205CA" w:rsidRDefault="006205CA" w:rsidP="006205CA">
                      <w:pPr>
                        <w:jc w:val="center"/>
                        <w:rPr>
                          <w:lang w:val="ru-RU"/>
                        </w:rPr>
                      </w:pPr>
                      <w:r w:rsidRPr="006205CA">
                        <w:rPr>
                          <w:lang w:val="ru-RU"/>
                        </w:rPr>
                        <w:t>МО уч-лей общест- гуманитарн. цикла</w:t>
                      </w:r>
                    </w:p>
                  </w:txbxContent>
                </v:textbox>
              </v:roundrect>
              <v:roundrect id="_x0000_s1050" style="position:absolute;left:5908;top:10911;width:2389;height:765;rotation:270" arcsize="10923f">
                <v:textbox style="layout-flow:vertical;mso-layout-flow-alt:bottom-to-top;mso-next-textbox:#_x0000_s1050">
                  <w:txbxContent>
                    <w:p w:rsidR="006205CA" w:rsidRPr="006205CA" w:rsidRDefault="006205CA" w:rsidP="006205CA">
                      <w:pPr>
                        <w:jc w:val="center"/>
                        <w:rPr>
                          <w:lang w:val="ru-RU"/>
                        </w:rPr>
                      </w:pPr>
                      <w:r w:rsidRPr="006205CA">
                        <w:rPr>
                          <w:lang w:val="ru-RU"/>
                        </w:rPr>
                        <w:t>МО уч-лей  етеств- математич. цикла</w:t>
                      </w:r>
                    </w:p>
                  </w:txbxContent>
                </v:textbox>
              </v:roundrect>
              <v:roundrect id="_x0000_s1051" style="position:absolute;left:6815;top:10874;width:2389;height:840;rotation:270" arcsize="10923f">
                <v:textbox style="layout-flow:vertical;mso-layout-flow-alt:bottom-to-top;mso-next-textbox:#_x0000_s1051">
                  <w:txbxContent>
                    <w:p w:rsidR="006205CA" w:rsidRPr="006205CA" w:rsidRDefault="006205CA" w:rsidP="006205CA">
                      <w:pPr>
                        <w:jc w:val="center"/>
                        <w:rPr>
                          <w:lang w:val="ru-RU"/>
                        </w:rPr>
                      </w:pPr>
                      <w:r w:rsidRPr="006205CA">
                        <w:rPr>
                          <w:lang w:val="ru-RU"/>
                        </w:rPr>
                        <w:t xml:space="preserve">МО уч.ин.яз., ОПК, худож.-эстет.цикла </w:t>
                      </w:r>
                    </w:p>
                  </w:txbxContent>
                </v:textbox>
              </v:roundrect>
              <v:roundrect id="_x0000_s1052" style="position:absolute;left:7694;top:10898;width:2401;height:780;rotation:270" arcsize="10923f">
                <v:textbox style="layout-flow:vertical;mso-layout-flow-alt:bottom-to-top;mso-next-textbox:#_x0000_s1052">
                  <w:txbxContent>
                    <w:p w:rsidR="006205CA" w:rsidRPr="006205CA" w:rsidRDefault="006205CA" w:rsidP="006205CA">
                      <w:pPr>
                        <w:jc w:val="center"/>
                        <w:rPr>
                          <w:lang w:val="ru-RU"/>
                        </w:rPr>
                      </w:pPr>
                      <w:r w:rsidRPr="006205CA">
                        <w:rPr>
                          <w:lang w:val="ru-RU"/>
                        </w:rPr>
                        <w:t>МО уч-лей инфор- матики, технологий</w:t>
                      </w:r>
                    </w:p>
                  </w:txbxContent>
                </v:textbox>
              </v:roundrect>
              <v:roundrect id="_x0000_s1053" style="position:absolute;left:8549;top:10898;width:2401;height:780;rotation:270" arcsize="10923f">
                <v:textbox style="layout-flow:vertical;mso-layout-flow-alt:bottom-to-top;mso-next-textbox:#_x0000_s1053">
                  <w:txbxContent>
                    <w:p w:rsidR="006205CA" w:rsidRPr="00073F6B" w:rsidRDefault="006205CA" w:rsidP="006205CA">
                      <w:pPr>
                        <w:jc w:val="center"/>
                      </w:pPr>
                      <w:r>
                        <w:t xml:space="preserve">МО </w:t>
                      </w:r>
                      <w:proofErr w:type="spellStart"/>
                      <w:r>
                        <w:t>учителей</w:t>
                      </w:r>
                      <w:proofErr w:type="spellEnd"/>
                      <w:r>
                        <w:t xml:space="preserve"> ОБЖ, </w:t>
                      </w:r>
                      <w:proofErr w:type="spellStart"/>
                      <w:r>
                        <w:t>физкультуры</w:t>
                      </w:r>
                      <w:proofErr w:type="spellEnd"/>
                    </w:p>
                  </w:txbxContent>
                </v:textbox>
              </v:roundrect>
              <v:roundrect id="_x0000_s1054" style="position:absolute;left:9397;top:10905;width:2401;height:765;rotation:270" arcsize="10923f">
                <v:textbox style="layout-flow:vertical;mso-layout-flow-alt:bottom-to-top;mso-next-textbox:#_x0000_s1054">
                  <w:txbxContent>
                    <w:p w:rsidR="006205CA" w:rsidRPr="004259B1" w:rsidRDefault="006205CA" w:rsidP="006205CA">
                      <w:pPr>
                        <w:jc w:val="center"/>
                      </w:pPr>
                      <w:r>
                        <w:t xml:space="preserve">МО </w:t>
                      </w:r>
                      <w:proofErr w:type="spellStart"/>
                      <w:r>
                        <w:t>психологов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соц.педагогов</w:t>
                      </w:r>
                      <w:proofErr w:type="spellEnd"/>
                    </w:p>
                  </w:txbxContent>
                </v:textbox>
              </v:roundrect>
              <v:shape id="_x0000_s1055" type="#_x0000_t32" style="position:absolute;left:3377;top:9962;width:930;height:181;flip:x" o:connectortype="straight"/>
              <v:shape id="_x0000_s1056" type="#_x0000_t32" style="position:absolute;left:3989;top:9962;width:318;height:183;flip:x" o:connectortype="straight"/>
              <v:shape id="_x0000_s1057" type="#_x0000_t32" style="position:absolute;left:4307;top:9962;width:330;height:181" o:connectortype="straight"/>
              <v:shape id="_x0000_s1058" type="#_x0000_t32" style="position:absolute;left:4307;top:9962;width:1003;height:183" o:connectortype="straight"/>
              <v:shape id="_x0000_s1059" type="#_x0000_t32" style="position:absolute;left:6135;top:9782;width:2295;height:305;flip:x" o:connectortype="straight"/>
              <v:shape id="_x0000_s1060" type="#_x0000_t32" style="position:absolute;left:8430;top:9782;width:2145;height:305" o:connectortype="straight"/>
              <v:shape id="_x0000_s1061" type="#_x0000_t32" style="position:absolute;left:7082;top:9782;width:1348;height:305;flip:x" o:connectortype="straight"/>
              <v:shape id="_x0000_s1062" type="#_x0000_t32" style="position:absolute;left:8012;top:9782;width:418;height:317;flip:x" o:connectortype="straight"/>
              <v:shape id="_x0000_s1063" type="#_x0000_t32" style="position:absolute;left:8430;top:9782;width:437;height:305" o:connectortype="straight"/>
              <v:shape id="_x0000_s1064" type="#_x0000_t32" style="position:absolute;left:8430;top:9782;width:1337;height:305" o:connectortype="straight"/>
            </v:group>
            <v:roundrect id="_x0000_s1065" style="position:absolute;left:2554;top:12767;width:931;height:1290" arcsize="10923f">
              <v:textbox style="layout-flow:vertical;mso-layout-flow-alt:bottom-to-top;mso-next-textbox:#_x0000_s1065">
                <w:txbxContent>
                  <w:p w:rsidR="006205CA" w:rsidRPr="006205CA" w:rsidRDefault="006205CA" w:rsidP="006205CA">
                    <w:pPr>
                      <w:jc w:val="center"/>
                      <w:rPr>
                        <w:lang w:val="ru-RU"/>
                      </w:rPr>
                    </w:pPr>
                    <w:r w:rsidRPr="006205CA">
                      <w:rPr>
                        <w:lang w:val="ru-RU"/>
                      </w:rPr>
                      <w:t>Семинар ЗД по УР</w:t>
                    </w:r>
                  </w:p>
                  <w:p w:rsidR="006205CA" w:rsidRPr="006205CA" w:rsidRDefault="006205CA" w:rsidP="006205CA">
                    <w:pPr>
                      <w:jc w:val="center"/>
                      <w:rPr>
                        <w:lang w:val="ru-RU"/>
                      </w:rPr>
                    </w:pPr>
                    <w:r w:rsidRPr="006205CA">
                      <w:rPr>
                        <w:lang w:val="ru-RU"/>
                      </w:rPr>
                      <w:t>одического кабинета</w:t>
                    </w:r>
                  </w:p>
                </w:txbxContent>
              </v:textbox>
            </v:roundrect>
            <v:roundrect id="_x0000_s1066" style="position:absolute;left:3605;top:12767;width:931;height:1290" arcsize="10923f">
              <v:textbox style="layout-flow:vertical;mso-layout-flow-alt:bottom-to-top;mso-next-textbox:#_x0000_s1066">
                <w:txbxContent>
                  <w:p w:rsidR="006205CA" w:rsidRPr="004259B1" w:rsidRDefault="006205CA" w:rsidP="006205CA">
                    <w:pPr>
                      <w:jc w:val="center"/>
                    </w:pPr>
                    <w:proofErr w:type="spellStart"/>
                    <w:proofErr w:type="gramStart"/>
                    <w:r>
                      <w:t>Семинар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рук</w:t>
                    </w:r>
                    <w:proofErr w:type="spellEnd"/>
                    <w:r>
                      <w:t>.</w:t>
                    </w:r>
                    <w:proofErr w:type="gramEnd"/>
                    <w:r>
                      <w:t xml:space="preserve"> ДОУ</w:t>
                    </w:r>
                  </w:p>
                </w:txbxContent>
              </v:textbox>
            </v:roundrect>
            <v:roundrect id="_x0000_s1067" style="position:absolute;left:4637;top:12767;width:931;height:1290" arcsize="10923f">
              <v:textbox style="layout-flow:vertical;mso-layout-flow-alt:bottom-to-top;mso-next-textbox:#_x0000_s1067">
                <w:txbxContent>
                  <w:p w:rsidR="006205CA" w:rsidRPr="006205CA" w:rsidRDefault="006205CA" w:rsidP="006205CA">
                    <w:pPr>
                      <w:jc w:val="center"/>
                      <w:rPr>
                        <w:lang w:val="ru-RU"/>
                      </w:rPr>
                    </w:pPr>
                    <w:r w:rsidRPr="006205CA">
                      <w:rPr>
                        <w:lang w:val="ru-RU"/>
                      </w:rPr>
                      <w:t>Семинар ЗД по ВР</w:t>
                    </w:r>
                  </w:p>
                  <w:p w:rsidR="006205CA" w:rsidRPr="006205CA" w:rsidRDefault="006205CA" w:rsidP="006205CA">
                    <w:pPr>
                      <w:jc w:val="center"/>
                      <w:rPr>
                        <w:lang w:val="ru-RU"/>
                      </w:rPr>
                    </w:pPr>
                    <w:r w:rsidRPr="006205CA">
                      <w:rPr>
                        <w:lang w:val="ru-RU"/>
                      </w:rPr>
                      <w:t>одического кабинета</w:t>
                    </w:r>
                  </w:p>
                </w:txbxContent>
              </v:textbox>
            </v:roundrect>
            <v:roundrect id="_x0000_s1068" style="position:absolute;left:6720;top:13832;width:3495;height:450" arcsize="10923f">
              <v:textbox style="mso-next-textbox:#_x0000_s1068">
                <w:txbxContent>
                  <w:p w:rsidR="006205CA" w:rsidRPr="004A6096" w:rsidRDefault="006205CA" w:rsidP="006205CA">
                    <w:pPr>
                      <w:jc w:val="center"/>
                    </w:pPr>
                    <w:r>
                      <w:t xml:space="preserve">МО </w:t>
                    </w:r>
                    <w:proofErr w:type="spellStart"/>
                    <w:r>
                      <w:t>школьных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библиотекарей</w:t>
                    </w:r>
                    <w:proofErr w:type="spellEnd"/>
                  </w:p>
                </w:txbxContent>
              </v:textbox>
            </v:roundrect>
          </v:group>
        </w:pict>
      </w: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763BF8" w:rsidP="006205CA">
      <w:pPr>
        <w:ind w:left="-709"/>
        <w:rPr>
          <w:rFonts w:ascii="Times New Roman" w:hAnsi="Times New Roman"/>
          <w:lang w:val="ru-RU"/>
        </w:rPr>
      </w:pPr>
      <w:r w:rsidRPr="00763BF8">
        <w:rPr>
          <w:rFonts w:ascii="Times New Roman" w:hAnsi="Times New Roman"/>
          <w:noProof/>
          <w:lang w:val="uk-UA"/>
        </w:rPr>
        <w:pict>
          <v:shape id="_x0000_s1029" type="#_x0000_t32" style="position:absolute;left:0;text-align:left;margin-left:146.8pt;margin-top:251.85pt;width:18.85pt;height:13.95pt;z-index:251656704" o:connectortype="straight"/>
        </w:pict>
      </w:r>
      <w:r w:rsidRPr="00763BF8">
        <w:rPr>
          <w:rFonts w:ascii="Times New Roman" w:hAnsi="Times New Roman"/>
          <w:noProof/>
          <w:lang w:val="uk-UA"/>
        </w:rPr>
        <w:pict>
          <v:shape id="_x0000_s1028" type="#_x0000_t32" style="position:absolute;left:0;text-align:left;margin-left:114.4pt;margin-top:251.85pt;width:0;height:13.95pt;z-index:251657728" o:connectortype="straight"/>
        </w:pict>
      </w:r>
      <w:r w:rsidRPr="00763BF8">
        <w:rPr>
          <w:rFonts w:ascii="Times New Roman" w:hAnsi="Times New Roman"/>
          <w:noProof/>
          <w:lang w:val="uk-UA"/>
        </w:rPr>
        <w:pict>
          <v:shape id="_x0000_s1027" type="#_x0000_t32" style="position:absolute;left:0;text-align:left;margin-left:60.55pt;margin-top:251.85pt;width:23.25pt;height:13.95pt;flip:x;z-index:251658752" o:connectortype="straight"/>
        </w:pict>
      </w:r>
      <w:r w:rsidRPr="00763BF8">
        <w:rPr>
          <w:rFonts w:ascii="Times New Roman" w:hAnsi="Times New Roman"/>
          <w:noProof/>
          <w:lang w:val="uk-UA"/>
        </w:rPr>
        <w:pict>
          <v:shape id="_x0000_s1026" type="#_x0000_t32" style="position:absolute;left:0;text-align:left;margin-left:263.05pt;margin-top:24.3pt;width:0;height:10.5pt;z-index:251659776" o:connectortype="straight"/>
        </w:pict>
      </w: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6205CA" w:rsidRDefault="006205CA" w:rsidP="006205CA">
      <w:pPr>
        <w:ind w:left="-709"/>
        <w:rPr>
          <w:rFonts w:ascii="Times New Roman" w:hAnsi="Times New Roman"/>
          <w:lang w:val="ru-RU"/>
        </w:rPr>
      </w:pP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>Для изучения перспектив развития методической работы в городе, анализа основных результатов продолжал работу Совет методического кабинета в составе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tbl>
      <w:tblPr>
        <w:tblW w:w="0" w:type="auto"/>
        <w:tblLook w:val="01E0"/>
      </w:tblPr>
      <w:tblGrid>
        <w:gridCol w:w="3197"/>
        <w:gridCol w:w="3161"/>
        <w:gridCol w:w="3213"/>
      </w:tblGrid>
      <w:tr w:rsidR="006205CA" w:rsidRPr="00395F8A" w:rsidTr="006205CA"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F8A">
              <w:rPr>
                <w:rFonts w:ascii="Times New Roman" w:hAnsi="Times New Roman"/>
                <w:sz w:val="28"/>
                <w:szCs w:val="28"/>
              </w:rPr>
              <w:t>Лужеренко И.А.</w:t>
            </w: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методическим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кабинетом</w:t>
            </w:r>
            <w:proofErr w:type="spellEnd"/>
          </w:p>
        </w:tc>
      </w:tr>
      <w:tr w:rsidR="006205CA" w:rsidRPr="00395F8A" w:rsidTr="006205CA"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F8A">
              <w:rPr>
                <w:rFonts w:ascii="Times New Roman" w:hAnsi="Times New Roman"/>
                <w:sz w:val="28"/>
                <w:szCs w:val="28"/>
              </w:rPr>
              <w:t>Мудрак Н.В.</w:t>
            </w: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кабинета</w:t>
            </w:r>
            <w:proofErr w:type="spellEnd"/>
          </w:p>
        </w:tc>
      </w:tr>
      <w:tr w:rsidR="006205CA" w:rsidRPr="00395F8A" w:rsidTr="006205CA"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сонета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Синельник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кабинета</w:t>
            </w:r>
            <w:proofErr w:type="spellEnd"/>
          </w:p>
        </w:tc>
      </w:tr>
      <w:tr w:rsidR="006205CA" w:rsidRPr="00395F8A" w:rsidTr="006205CA"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Курасова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395F8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</w:tr>
      <w:tr w:rsidR="006205CA" w:rsidRPr="006A1322" w:rsidTr="006205CA"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F8A">
              <w:rPr>
                <w:rFonts w:ascii="Times New Roman" w:hAnsi="Times New Roman"/>
                <w:sz w:val="28"/>
                <w:szCs w:val="28"/>
              </w:rPr>
              <w:t>Шатохина</w:t>
            </w:r>
            <w:proofErr w:type="spellEnd"/>
            <w:r w:rsidRPr="00395F8A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379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 гимназии</w:t>
            </w:r>
          </w:p>
        </w:tc>
      </w:tr>
    </w:tbl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Совет методического кабинета аккумулировал в сентябре – октябре 2015 года предложения педагогических работников в ходе обсуждения законопроекта ЛНР «Об образовании», резолюцию августовской педагогической конференции и спланировал свою работу в новом учебном году с учетом обеспечения организованного перехода образовательных учреждений города на государственные образовательные стандарты ДО, НОО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>.</w:t>
      </w: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В течение 2015-2016 учебного года было проведено 5 заседаний Совета МК по следующей тематике: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64"/>
        <w:gridCol w:w="1052"/>
        <w:gridCol w:w="2315"/>
      </w:tblGrid>
      <w:tr w:rsidR="006205CA" w:rsidRPr="00395F8A" w:rsidTr="006205CA">
        <w:tc>
          <w:tcPr>
            <w:tcW w:w="540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395F8A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  <w:proofErr w:type="gramEnd"/>
            <w:r w:rsidRPr="00395F8A">
              <w:rPr>
                <w:rFonts w:ascii="Times New Roman" w:hAnsi="Times New Roman"/>
                <w:sz w:val="24"/>
                <w:szCs w:val="28"/>
                <w:lang w:val="ru-RU"/>
              </w:rPr>
              <w:t>/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664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5F8A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052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5F8A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  <w:tc>
          <w:tcPr>
            <w:tcW w:w="2315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5F8A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6205CA" w:rsidRPr="006A1322" w:rsidTr="006205CA">
        <w:tc>
          <w:tcPr>
            <w:tcW w:w="540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664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Особенности государственных стандартов. </w:t>
            </w: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Системно-деятельностный</w:t>
            </w:r>
            <w:proofErr w:type="spellEnd"/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 подход в образовании – методологическая основа ВГОС.</w:t>
            </w: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Нормативное обеспечение перехода на новые стандарты. </w:t>
            </w:r>
            <w:proofErr w:type="spellStart"/>
            <w:r w:rsidRPr="00395F8A">
              <w:rPr>
                <w:rFonts w:ascii="Times New Roman" w:hAnsi="Times New Roman"/>
                <w:sz w:val="24"/>
              </w:rPr>
              <w:t>Условия</w:t>
            </w:r>
            <w:proofErr w:type="spellEnd"/>
            <w:r w:rsidRPr="00395F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4"/>
              </w:rPr>
              <w:t>введения</w:t>
            </w:r>
            <w:proofErr w:type="spellEnd"/>
            <w:r w:rsidRPr="00395F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95F8A">
              <w:rPr>
                <w:rFonts w:ascii="Times New Roman" w:hAnsi="Times New Roman"/>
                <w:sz w:val="24"/>
              </w:rPr>
              <w:t>стандартов</w:t>
            </w:r>
            <w:proofErr w:type="spellEnd"/>
            <w:r w:rsidRPr="00395F8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052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315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И.А.Лужеренко</w:t>
            </w:r>
            <w:proofErr w:type="spellEnd"/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Н.В.Мудрак</w:t>
            </w:r>
            <w:proofErr w:type="spellEnd"/>
          </w:p>
        </w:tc>
      </w:tr>
      <w:tr w:rsidR="006205CA" w:rsidRPr="006A1322" w:rsidTr="006205CA">
        <w:tc>
          <w:tcPr>
            <w:tcW w:w="540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664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Организация внеурочной деятельности общеобразовательного учреждения в условиях перехода на ВГОС. Требования к составлению программ внеурочной деятельности.</w:t>
            </w: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Об обобщении опыта работы Т.А.Титаренко, учителя </w:t>
            </w: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начальних</w:t>
            </w:r>
            <w:proofErr w:type="spellEnd"/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 классов многопрофильной гимназии по  проблеме  «Развитие связной речи младших школьников с учетом индивидуальных особенностей»</w:t>
            </w:r>
          </w:p>
        </w:tc>
        <w:tc>
          <w:tcPr>
            <w:tcW w:w="1052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315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И.А.Лужеренко</w:t>
            </w:r>
            <w:proofErr w:type="spellEnd"/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В.С.Шатохина</w:t>
            </w:r>
            <w:proofErr w:type="spellEnd"/>
          </w:p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205CA" w:rsidRPr="006A1322" w:rsidTr="006205CA">
        <w:tc>
          <w:tcPr>
            <w:tcW w:w="540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664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Об утверждении плана работы методического кабинета на 2016 год.</w:t>
            </w: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Об утверждении «Положения о внеурочной деятельности в общеобразовательных учреждениях города».</w:t>
            </w:r>
          </w:p>
        </w:tc>
        <w:tc>
          <w:tcPr>
            <w:tcW w:w="1052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январь</w:t>
            </w:r>
          </w:p>
        </w:tc>
        <w:tc>
          <w:tcPr>
            <w:tcW w:w="2315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И.А.Лужеренко</w:t>
            </w:r>
            <w:proofErr w:type="spellEnd"/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Н.В.Мудрак</w:t>
            </w:r>
            <w:proofErr w:type="spellEnd"/>
          </w:p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205CA" w:rsidRPr="006A1322" w:rsidTr="006205CA">
        <w:tc>
          <w:tcPr>
            <w:tcW w:w="540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664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Методическое сопровождение введения и реализации ВГОС в ООУ города.</w:t>
            </w: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Из опыта работы воспитателя-методиста ГБОУ «ДОУ № 4 «Надежда» О.П. Емельянчик по проблеме: «Воспитание социально компетентной </w:t>
            </w:r>
            <w:r w:rsidRPr="00395F8A">
              <w:rPr>
                <w:rFonts w:ascii="Times New Roman" w:hAnsi="Times New Roman"/>
                <w:sz w:val="24"/>
                <w:lang w:val="ru-RU"/>
              </w:rPr>
              <w:lastRenderedPageBreak/>
              <w:t>личности».</w:t>
            </w:r>
          </w:p>
        </w:tc>
        <w:tc>
          <w:tcPr>
            <w:tcW w:w="1052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lastRenderedPageBreak/>
              <w:t>март</w:t>
            </w:r>
          </w:p>
        </w:tc>
        <w:tc>
          <w:tcPr>
            <w:tcW w:w="2315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И.А.Лужеренко</w:t>
            </w:r>
            <w:proofErr w:type="spellEnd"/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Л.Н.Синельник</w:t>
            </w:r>
            <w:proofErr w:type="spellEnd"/>
          </w:p>
        </w:tc>
      </w:tr>
      <w:tr w:rsidR="006205CA" w:rsidRPr="006A1322" w:rsidTr="006205CA">
        <w:tc>
          <w:tcPr>
            <w:tcW w:w="540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lastRenderedPageBreak/>
              <w:t>5.</w:t>
            </w:r>
          </w:p>
        </w:tc>
        <w:tc>
          <w:tcPr>
            <w:tcW w:w="5664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Об итогах методической работы в образовательных учреждениях города в 2015-2016 учебном году.</w:t>
            </w: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395F8A">
              <w:rPr>
                <w:rFonts w:ascii="Times New Roman" w:hAnsi="Times New Roman"/>
                <w:sz w:val="24"/>
                <w:lang w:val="ru-RU"/>
              </w:rPr>
              <w:t>Об</w:t>
            </w:r>
            <w:proofErr w:type="gramEnd"/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 результатах методической работы в 2015-2016 учебном году.</w:t>
            </w:r>
          </w:p>
        </w:tc>
        <w:tc>
          <w:tcPr>
            <w:tcW w:w="1052" w:type="dxa"/>
          </w:tcPr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315" w:type="dxa"/>
          </w:tcPr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И.А.Лужеренко</w:t>
            </w:r>
            <w:proofErr w:type="spellEnd"/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6205CA" w:rsidRPr="00395F8A" w:rsidRDefault="006205CA" w:rsidP="00395F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lang w:val="ru-RU"/>
              </w:rPr>
              <w:t>И.А.Лужеренко</w:t>
            </w:r>
            <w:proofErr w:type="spellEnd"/>
            <w:r w:rsidRPr="00395F8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205CA" w:rsidRPr="00395F8A" w:rsidRDefault="006205CA" w:rsidP="00395F8A">
            <w:pPr>
              <w:tabs>
                <w:tab w:val="num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Решения, принятые по итогам заседаний Совета МК, в дальнейшем используются при организации методической роботы.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Согласно приказа отдела образования Администрации г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>ировска «Об организации учебно-методической работы в 2015-2016 учебном году» в течение 2015-2016 учебного года была продолжена работа постоянно действующих семинаров для руководителей образовательных учреждений.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Семинар директоров образовательных учреждений (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рук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>вистухин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Е.В., Полякова Е.А.) в течении 2015-2016 учебного года провел 3 заседания: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«Особенности образования в условиях перехода на временные государственные образовательные стандарты» (август, 2015 г., Лужеренко И.А.);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«Реализация временных государственных образовательных стандартов и составление основной образовательной программы учреждения» (апрель, 2016 г., Мудрак Н.В.);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«Создание позитивного имиджа образовательного учреждения» (июнь, 2016 г., Полякова Е.А.)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Семинар заместителей</w:t>
      </w:r>
      <w:r w:rsidRPr="00395F8A">
        <w:rPr>
          <w:rFonts w:ascii="Times New Roman" w:hAnsi="Times New Roman"/>
          <w:sz w:val="28"/>
          <w:szCs w:val="28"/>
          <w:lang w:val="ru-RU"/>
        </w:rPr>
        <w:tab/>
        <w:t>директоров</w:t>
      </w:r>
      <w:r w:rsidRPr="00395F8A">
        <w:rPr>
          <w:rFonts w:ascii="Times New Roman" w:hAnsi="Times New Roman"/>
          <w:sz w:val="28"/>
          <w:szCs w:val="28"/>
          <w:lang w:val="ru-RU"/>
        </w:rPr>
        <w:tab/>
        <w:t xml:space="preserve"> по учебной работе 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Лужеренко И.А., Мудрак Н.В.) работал над реализацией проблемы «</w:t>
      </w:r>
      <w:r w:rsidRPr="00395F8A">
        <w:rPr>
          <w:rFonts w:ascii="Times New Roman" w:hAnsi="Times New Roman"/>
          <w:i/>
          <w:sz w:val="28"/>
          <w:szCs w:val="28"/>
          <w:lang w:val="ru-RU"/>
        </w:rPr>
        <w:t>Научно- методическая поддержка потребностей образовательной практики, ориентация на предоставление качественного общего образования</w:t>
      </w:r>
      <w:r w:rsidRPr="00395F8A">
        <w:rPr>
          <w:rFonts w:ascii="Times New Roman" w:hAnsi="Times New Roman"/>
          <w:sz w:val="28"/>
          <w:szCs w:val="28"/>
          <w:lang w:val="ru-RU"/>
        </w:rPr>
        <w:t>» и следующих задач</w:t>
      </w:r>
      <w:r w:rsidRPr="00395F8A">
        <w:rPr>
          <w:rFonts w:ascii="Times New Roman" w:hAnsi="Times New Roman"/>
          <w:sz w:val="28"/>
          <w:szCs w:val="28"/>
          <w:lang w:val="ru-RU"/>
        </w:rPr>
        <w:tab/>
        <w:t>:</w:t>
      </w:r>
    </w:p>
    <w:p w:rsidR="006205CA" w:rsidRPr="00395F8A" w:rsidRDefault="006205CA" w:rsidP="00395F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внедрение современных форм взаимодействия в организации научно-методической работы образовательных учреждений города;</w:t>
      </w:r>
    </w:p>
    <w:p w:rsidR="006205CA" w:rsidRPr="00395F8A" w:rsidRDefault="006205CA" w:rsidP="00395F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тестирование и внедрение содержания регионального образования, инвариантной части ООП; </w:t>
      </w:r>
    </w:p>
    <w:p w:rsidR="006205CA" w:rsidRPr="00395F8A" w:rsidRDefault="006205CA" w:rsidP="00395F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обеспечение равного доступа к качественному образованию для всех молодых граждан ЛНР и организация справедливой оценки их учебных достижений; </w:t>
      </w:r>
    </w:p>
    <w:p w:rsidR="006205CA" w:rsidRPr="00395F8A" w:rsidRDefault="006205CA" w:rsidP="00395F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методическая поддержка различных видов мониторинговых исследований; </w:t>
      </w:r>
    </w:p>
    <w:p w:rsidR="006205CA" w:rsidRPr="00395F8A" w:rsidRDefault="006205CA" w:rsidP="00395F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организационно-методическая поддержка одаренной молодежи; </w:t>
      </w:r>
    </w:p>
    <w:p w:rsidR="006205CA" w:rsidRPr="00395F8A" w:rsidRDefault="006205CA" w:rsidP="00395F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внедрение в учебно-воспитательном процессе образовательных технологий, способствующих формированию и развитию УУД учащихся;</w:t>
      </w:r>
    </w:p>
    <w:p w:rsidR="006205CA" w:rsidRPr="00395F8A" w:rsidRDefault="006205CA" w:rsidP="00395F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распространение в школах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здоровьясберегающих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технологий; </w:t>
      </w:r>
    </w:p>
    <w:p w:rsidR="006205CA" w:rsidRPr="00395F8A" w:rsidRDefault="006205CA" w:rsidP="00395F8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методическое сопровождение развития школьных библиотек.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Согласно плана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работы семинара заместителей</w:t>
      </w:r>
      <w:r w:rsidRPr="00395F8A">
        <w:rPr>
          <w:rFonts w:ascii="Times New Roman" w:hAnsi="Times New Roman"/>
          <w:sz w:val="28"/>
          <w:szCs w:val="28"/>
          <w:lang w:val="ru-RU"/>
        </w:rPr>
        <w:tab/>
        <w:t xml:space="preserve"> директоров по учебной работе в 2015-2016 учебном году проведено 4 заседания.</w:t>
      </w:r>
    </w:p>
    <w:tbl>
      <w:tblPr>
        <w:tblStyle w:val="a7"/>
        <w:tblW w:w="0" w:type="auto"/>
        <w:tblLook w:val="04A0"/>
      </w:tblPr>
      <w:tblGrid>
        <w:gridCol w:w="534"/>
        <w:gridCol w:w="5386"/>
        <w:gridCol w:w="1258"/>
        <w:gridCol w:w="2393"/>
      </w:tblGrid>
      <w:tr w:rsidR="006205CA" w:rsidRPr="00395F8A" w:rsidTr="006205CA">
        <w:tc>
          <w:tcPr>
            <w:tcW w:w="534" w:type="dxa"/>
          </w:tcPr>
          <w:p w:rsidR="006205CA" w:rsidRPr="00395F8A" w:rsidRDefault="006205CA" w:rsidP="00395F8A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п</w:t>
            </w:r>
            <w:proofErr w:type="spellEnd"/>
            <w:proofErr w:type="gramEnd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/</w:t>
            </w: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386" w:type="dxa"/>
          </w:tcPr>
          <w:p w:rsidR="006205CA" w:rsidRPr="00395F8A" w:rsidRDefault="006205CA" w:rsidP="00395F8A">
            <w:pPr>
              <w:tabs>
                <w:tab w:val="num" w:pos="0"/>
              </w:tabs>
              <w:jc w:val="left"/>
              <w:rPr>
                <w:rFonts w:ascii="Times New Roman" w:hAnsi="Times New Roman"/>
                <w:sz w:val="22"/>
                <w:szCs w:val="28"/>
              </w:rPr>
            </w:pPr>
            <w:r w:rsidRPr="00395F8A">
              <w:rPr>
                <w:rFonts w:ascii="Times New Roman" w:hAnsi="Times New Roman"/>
                <w:sz w:val="22"/>
                <w:szCs w:val="28"/>
              </w:rPr>
              <w:t>СОДЕРЖАНИЕ РАБОТЫ</w:t>
            </w:r>
          </w:p>
        </w:tc>
        <w:tc>
          <w:tcPr>
            <w:tcW w:w="1258" w:type="dxa"/>
          </w:tcPr>
          <w:p w:rsidR="006205CA" w:rsidRPr="00395F8A" w:rsidRDefault="006205CA" w:rsidP="00395F8A">
            <w:pPr>
              <w:tabs>
                <w:tab w:val="num" w:pos="0"/>
              </w:tabs>
              <w:ind w:firstLine="34"/>
              <w:jc w:val="left"/>
              <w:rPr>
                <w:rFonts w:ascii="Times New Roman" w:hAnsi="Times New Roman"/>
                <w:sz w:val="22"/>
                <w:szCs w:val="28"/>
              </w:rPr>
            </w:pPr>
            <w:r w:rsidRPr="00395F8A">
              <w:rPr>
                <w:rFonts w:ascii="Times New Roman" w:hAnsi="Times New Roman"/>
                <w:sz w:val="22"/>
                <w:szCs w:val="28"/>
              </w:rPr>
              <w:t>СРОКИ</w:t>
            </w:r>
          </w:p>
        </w:tc>
        <w:tc>
          <w:tcPr>
            <w:tcW w:w="2393" w:type="dxa"/>
          </w:tcPr>
          <w:p w:rsidR="006205CA" w:rsidRPr="00395F8A" w:rsidRDefault="006205CA" w:rsidP="00395F8A">
            <w:pPr>
              <w:tabs>
                <w:tab w:val="num" w:pos="0"/>
              </w:tabs>
              <w:ind w:firstLine="52"/>
              <w:jc w:val="left"/>
              <w:rPr>
                <w:rFonts w:ascii="Times New Roman" w:hAnsi="Times New Roman"/>
                <w:sz w:val="22"/>
                <w:szCs w:val="28"/>
              </w:rPr>
            </w:pPr>
            <w:r w:rsidRPr="00395F8A">
              <w:rPr>
                <w:rFonts w:ascii="Times New Roman" w:hAnsi="Times New Roman"/>
                <w:sz w:val="22"/>
                <w:szCs w:val="28"/>
              </w:rPr>
              <w:t>ОТВЕТСТВЕННЫЕ</w:t>
            </w:r>
          </w:p>
        </w:tc>
      </w:tr>
      <w:tr w:rsidR="006205CA" w:rsidRPr="006A1322" w:rsidTr="006205CA">
        <w:tc>
          <w:tcPr>
            <w:tcW w:w="534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1.</w:t>
            </w:r>
          </w:p>
        </w:tc>
        <w:tc>
          <w:tcPr>
            <w:tcW w:w="5386" w:type="dxa"/>
          </w:tcPr>
          <w:p w:rsidR="006205CA" w:rsidRPr="00395F8A" w:rsidRDefault="006205CA" w:rsidP="00395F8A">
            <w:pPr>
              <w:ind w:firstLine="33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16"/>
                <w:lang w:val="ru-RU"/>
              </w:rPr>
              <w:t xml:space="preserve">Практический семинар </w:t>
            </w: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«Оптимизация работы замдиректора ОУ с применением </w:t>
            </w:r>
            <w:r w:rsidRPr="00395F8A">
              <w:rPr>
                <w:rFonts w:ascii="Times New Roman" w:hAnsi="Times New Roman"/>
                <w:sz w:val="22"/>
                <w:szCs w:val="28"/>
              </w:rPr>
              <w:t>E</w:t>
            </w: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xcel</w:t>
            </w:r>
            <w:proofErr w:type="spellEnd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. Контрольно-</w:t>
            </w: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lastRenderedPageBreak/>
              <w:t xml:space="preserve">аналитическая деятельность </w:t>
            </w:r>
            <w:proofErr w:type="spellStart"/>
            <w:proofErr w:type="gram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адми-нистрации</w:t>
            </w:r>
            <w:proofErr w:type="spellEnd"/>
            <w:proofErr w:type="gramEnd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ОУ. Анализ урока в соответствии с требованиями ВГОС» </w:t>
            </w:r>
          </w:p>
        </w:tc>
        <w:tc>
          <w:tcPr>
            <w:tcW w:w="1258" w:type="dxa"/>
          </w:tcPr>
          <w:p w:rsidR="006205CA" w:rsidRPr="00395F8A" w:rsidRDefault="006205CA" w:rsidP="00395F8A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Н.В.Мудрак</w:t>
            </w:r>
            <w:proofErr w:type="spellEnd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,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Т.В.Курасова  </w:t>
            </w:r>
          </w:p>
        </w:tc>
      </w:tr>
      <w:tr w:rsidR="006205CA" w:rsidRPr="006A1322" w:rsidTr="006205CA">
        <w:tc>
          <w:tcPr>
            <w:tcW w:w="534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386" w:type="dxa"/>
          </w:tcPr>
          <w:p w:rsidR="006205CA" w:rsidRPr="00395F8A" w:rsidRDefault="006205CA" w:rsidP="00395F8A">
            <w:pPr>
              <w:ind w:firstLine="33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Семинар-практикум «Механизм формирования УУД на основе дидактической системы </w:t>
            </w: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деятельностного</w:t>
            </w:r>
            <w:proofErr w:type="spellEnd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метода обучения»</w:t>
            </w:r>
          </w:p>
        </w:tc>
        <w:tc>
          <w:tcPr>
            <w:tcW w:w="1258" w:type="dxa"/>
          </w:tcPr>
          <w:p w:rsidR="006205CA" w:rsidRPr="00395F8A" w:rsidRDefault="006205CA" w:rsidP="00395F8A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И.А.Лужеренко</w:t>
            </w:r>
            <w:proofErr w:type="spellEnd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, </w:t>
            </w: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Н.В.Мудрак</w:t>
            </w:r>
            <w:proofErr w:type="spellEnd"/>
          </w:p>
        </w:tc>
      </w:tr>
      <w:tr w:rsidR="006205CA" w:rsidRPr="006A1322" w:rsidTr="006205CA">
        <w:tc>
          <w:tcPr>
            <w:tcW w:w="534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3.</w:t>
            </w:r>
          </w:p>
        </w:tc>
        <w:tc>
          <w:tcPr>
            <w:tcW w:w="5386" w:type="dxa"/>
          </w:tcPr>
          <w:p w:rsidR="006205CA" w:rsidRPr="00395F8A" w:rsidRDefault="006205CA" w:rsidP="00395F8A">
            <w:pPr>
              <w:ind w:firstLine="33"/>
              <w:jc w:val="left"/>
              <w:rPr>
                <w:rFonts w:ascii="Times New Roman" w:hAnsi="Times New Roman"/>
                <w:b/>
                <w:color w:val="000000"/>
                <w:sz w:val="22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Инструктивно-методический семинар «Планирование работы – залог успешной деятельности»</w:t>
            </w:r>
          </w:p>
        </w:tc>
        <w:tc>
          <w:tcPr>
            <w:tcW w:w="1258" w:type="dxa"/>
          </w:tcPr>
          <w:p w:rsidR="006205CA" w:rsidRPr="00395F8A" w:rsidRDefault="006205CA" w:rsidP="00395F8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395F8A">
              <w:rPr>
                <w:rFonts w:ascii="Times New Roman" w:hAnsi="Times New Roman"/>
                <w:color w:val="000000"/>
                <w:sz w:val="22"/>
              </w:rPr>
              <w:t>январь</w:t>
            </w:r>
            <w:proofErr w:type="spellEnd"/>
          </w:p>
        </w:tc>
        <w:tc>
          <w:tcPr>
            <w:tcW w:w="2393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И.А.Лужеренко</w:t>
            </w:r>
            <w:proofErr w:type="spellEnd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, </w:t>
            </w: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Н.В.Мудрак</w:t>
            </w:r>
            <w:proofErr w:type="spellEnd"/>
          </w:p>
        </w:tc>
      </w:tr>
      <w:tr w:rsidR="006205CA" w:rsidRPr="006A1322" w:rsidTr="006205CA">
        <w:tc>
          <w:tcPr>
            <w:tcW w:w="534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4.</w:t>
            </w:r>
          </w:p>
        </w:tc>
        <w:tc>
          <w:tcPr>
            <w:tcW w:w="5386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16"/>
                <w:lang w:val="ru-RU"/>
              </w:rPr>
              <w:t>Практический семинар «Работаем по новым государственным стандартам»</w:t>
            </w:r>
          </w:p>
        </w:tc>
        <w:tc>
          <w:tcPr>
            <w:tcW w:w="1258" w:type="dxa"/>
          </w:tcPr>
          <w:p w:rsidR="006205CA" w:rsidRPr="00395F8A" w:rsidRDefault="006205CA" w:rsidP="00395F8A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март</w:t>
            </w:r>
          </w:p>
        </w:tc>
        <w:tc>
          <w:tcPr>
            <w:tcW w:w="2393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2"/>
                <w:szCs w:val="28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И.А.Лужеренко</w:t>
            </w:r>
            <w:proofErr w:type="spellEnd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, </w:t>
            </w:r>
            <w:proofErr w:type="spellStart"/>
            <w:r w:rsidRPr="00395F8A">
              <w:rPr>
                <w:rFonts w:ascii="Times New Roman" w:hAnsi="Times New Roman"/>
                <w:sz w:val="22"/>
                <w:szCs w:val="28"/>
                <w:lang w:val="ru-RU"/>
              </w:rPr>
              <w:t>Н.В.Мудрак</w:t>
            </w:r>
            <w:proofErr w:type="spellEnd"/>
          </w:p>
        </w:tc>
      </w:tr>
    </w:tbl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Семинар заместителей</w:t>
      </w:r>
      <w:r w:rsidRPr="00395F8A">
        <w:rPr>
          <w:rFonts w:ascii="Times New Roman" w:hAnsi="Times New Roman"/>
          <w:sz w:val="28"/>
          <w:szCs w:val="28"/>
          <w:lang w:val="ru-RU"/>
        </w:rPr>
        <w:tab/>
        <w:t>директоров</w:t>
      </w:r>
      <w:r w:rsidRPr="00395F8A">
        <w:rPr>
          <w:rFonts w:ascii="Times New Roman" w:hAnsi="Times New Roman"/>
          <w:sz w:val="28"/>
          <w:szCs w:val="28"/>
          <w:lang w:val="ru-RU"/>
        </w:rPr>
        <w:tab/>
        <w:t xml:space="preserve"> по воспитательной работе 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Слободян Л.Я., Котыгров А.П.) работал над реализацией проблемы «Воспитательная работа в ОУ в условиях реализации концепции духовно-нравственного развития личности». В течени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учебного года было проведено 2 заседания. На первом заседании (сентябрь, 2015 г.) обсуждались такие вопросы: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«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Аксеологический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подход к воспитанию» (Слободян Л.Я., специалист по воспитательной работе отдела образования);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«Практический аспект реализации концепции духовно-нравственного развития личности при создании образовательной программы учебного заведения» (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Жарчинская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А.Э., заместитель директора по воспитательной работе гимназии);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«Роль классного руководителя в системе воспитательной работы ОУ» (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Чужикова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Е.А., заместитель директора по учебно-воспитательной работе СОШ №1);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«Концепция духовно-нравственного развития личности и патриотического воспитания школьников» (Ефимова Г.Р., заместитель директора по воспитательной работе СОШ №2);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«Воспитательные мероприятия ЦВР в системе воспитательной работы в ОУ города» (Кравченко О.В., заместитель директора по учебно-воспитательной работе).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В марте 2016 г. начальник отдела образования Свистухин Е.В. провел семинар-совещание с организаторами воспитательной работы «Стратегические направления в воспитательной работе образовательного учреждения», по итогам которого были выработаны методические рекомендации в помощь классному руководителю, педагогу-организатору, организаторам воспитательной работе в образовательном учреждении.</w:t>
      </w:r>
    </w:p>
    <w:p w:rsidR="00395F8A" w:rsidRDefault="00395F8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Учебно-методическая работа в ОУ города в 2015-2016 учебном году была организована и проводилась в соответствии с нормативно-правовыми документами ЛНР, методическими рекомендаций НМЦРО, отдела образования, Кировского методического кабинета.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Кировская многопрофильная гимназия в апреле 2015г. разработала и утвердила в НМЦРО ЛНР основную образовательную программу учебного учреждения в соответствии с ВГОС, которую второй год успешно реализуют. Разработана также система </w:t>
      </w:r>
      <w:proofErr w:type="spellStart"/>
      <w:r w:rsidRPr="00395F8A">
        <w:rPr>
          <w:rFonts w:ascii="Times New Roman" w:hAnsi="Times New Roman"/>
          <w:sz w:val="28"/>
          <w:lang w:val="ru-RU"/>
        </w:rPr>
        <w:t>внутришкольного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 контроля в условиях ВГОС.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 xml:space="preserve">Средние общеобразовательные школы №1, №2, №3, </w:t>
      </w:r>
      <w:r w:rsidRPr="00395F8A">
        <w:rPr>
          <w:rFonts w:ascii="Times New Roman" w:hAnsi="Times New Roman"/>
          <w:sz w:val="28"/>
          <w:lang w:val="ru-RU"/>
        </w:rPr>
        <w:t xml:space="preserve">учебно-воспитательный комплекс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№18, учреждения дополнительного образования </w:t>
      </w:r>
      <w:r w:rsidRPr="00395F8A">
        <w:rPr>
          <w:rFonts w:ascii="Times New Roman" w:hAnsi="Times New Roman"/>
          <w:sz w:val="28"/>
          <w:lang w:val="ru-RU"/>
        </w:rPr>
        <w:t>«Центр внешкольной работы «Синяя птица» и «Кировская</w:t>
      </w:r>
      <w:r w:rsidRPr="00395F8A">
        <w:rPr>
          <w:rFonts w:ascii="Times New Roman" w:hAnsi="Times New Roman"/>
          <w:lang w:val="ru-RU"/>
        </w:rPr>
        <w:t xml:space="preserve">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детско-юношеская спортивная школа» работали в 2015-2016 учебном году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годовых планов работы образовательного учреждения. Но к новому 2016-2017 учебному году всем образовательным учреждениям необходимо будет разработать основные образовательные программы своего учреждения. Серьезным подспорьем этой работе будут методические семинары, проведенные в 2015-2016 учебном году НМЦРО ЛНР и Кировским методическим кабинетом.</w:t>
      </w:r>
    </w:p>
    <w:p w:rsidR="006205CA" w:rsidRPr="00395F8A" w:rsidRDefault="006205CA" w:rsidP="00395F8A">
      <w:pPr>
        <w:pStyle w:val="ab"/>
        <w:rPr>
          <w:rFonts w:ascii="Times New Roman" w:hAnsi="Times New Roman"/>
          <w:sz w:val="28"/>
          <w:szCs w:val="24"/>
          <w:lang w:val="ru-RU"/>
        </w:rPr>
      </w:pPr>
      <w:r w:rsidRPr="00395F8A">
        <w:rPr>
          <w:rFonts w:ascii="Times New Roman" w:hAnsi="Times New Roman"/>
          <w:sz w:val="28"/>
          <w:szCs w:val="24"/>
          <w:lang w:val="ru-RU"/>
        </w:rPr>
        <w:t xml:space="preserve">Педагогические коллективы второй год работают над реализацией методических проблем, определенных </w:t>
      </w:r>
      <w:proofErr w:type="gramStart"/>
      <w:r w:rsidRPr="00395F8A">
        <w:rPr>
          <w:rFonts w:ascii="Times New Roman" w:hAnsi="Times New Roman"/>
          <w:sz w:val="28"/>
          <w:szCs w:val="24"/>
          <w:lang w:val="ru-RU"/>
        </w:rPr>
        <w:t>согласно требований</w:t>
      </w:r>
      <w:proofErr w:type="gramEnd"/>
      <w:r w:rsidRPr="00395F8A">
        <w:rPr>
          <w:rFonts w:ascii="Times New Roman" w:hAnsi="Times New Roman"/>
          <w:sz w:val="28"/>
          <w:szCs w:val="24"/>
          <w:lang w:val="ru-RU"/>
        </w:rPr>
        <w:t xml:space="preserve"> новых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образовательных</w:t>
      </w:r>
      <w:r w:rsidRPr="00395F8A">
        <w:rPr>
          <w:rFonts w:ascii="Times New Roman" w:hAnsi="Times New Roman"/>
          <w:sz w:val="28"/>
          <w:szCs w:val="24"/>
          <w:lang w:val="ru-RU"/>
        </w:rPr>
        <w:t xml:space="preserve"> стандартов: </w:t>
      </w:r>
    </w:p>
    <w:p w:rsidR="006205CA" w:rsidRPr="00395F8A" w:rsidRDefault="006205CA" w:rsidP="00395F8A">
      <w:pPr>
        <w:pStyle w:val="ab"/>
        <w:rPr>
          <w:rFonts w:ascii="Times New Roman" w:hAnsi="Times New Roman"/>
          <w:sz w:val="28"/>
          <w:szCs w:val="24"/>
          <w:lang w:val="ru-RU"/>
        </w:rPr>
      </w:pPr>
      <w:r w:rsidRPr="00395F8A">
        <w:rPr>
          <w:rFonts w:ascii="Times New Roman" w:hAnsi="Times New Roman"/>
          <w:sz w:val="28"/>
          <w:szCs w:val="24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szCs w:val="24"/>
          <w:lang w:val="ru-RU"/>
        </w:rPr>
        <w:t>Кировская многопрофильная гимназия</w:t>
      </w:r>
      <w:r w:rsidRPr="00395F8A">
        <w:rPr>
          <w:rFonts w:ascii="Times New Roman" w:hAnsi="Times New Roman"/>
          <w:sz w:val="28"/>
          <w:szCs w:val="24"/>
          <w:lang w:val="ru-RU"/>
        </w:rPr>
        <w:t>: «Внедрение новейших информационно-коммуникационных технологий в учебно-воспитательный процесс в условиях перехода на Временный государственный образовательный стандарт (ВГОС)»;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lang w:val="ru-RU"/>
        </w:rPr>
        <w:t>Кировская</w:t>
      </w:r>
      <w:r w:rsidRPr="00395F8A">
        <w:rPr>
          <w:rFonts w:ascii="Times New Roman" w:hAnsi="Times New Roman"/>
          <w:b/>
          <w:i/>
          <w:lang w:val="ru-RU"/>
        </w:rPr>
        <w:t xml:space="preserve">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средняя общеобразовательная школа №1</w:t>
      </w:r>
      <w:r w:rsidRPr="00395F8A">
        <w:rPr>
          <w:rFonts w:ascii="Times New Roman" w:hAnsi="Times New Roman"/>
          <w:sz w:val="28"/>
          <w:szCs w:val="28"/>
          <w:lang w:val="ru-RU"/>
        </w:rPr>
        <w:t>: «Совершенствование качества образовательного процесса в условиях перехода на Временный государственный стандарт начального общего и основного общего образования»;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lang w:val="ru-RU"/>
        </w:rPr>
        <w:t>Кировская</w:t>
      </w:r>
      <w:r w:rsidRPr="00395F8A">
        <w:rPr>
          <w:rFonts w:ascii="Times New Roman" w:hAnsi="Times New Roman"/>
          <w:b/>
          <w:i/>
          <w:lang w:val="ru-RU"/>
        </w:rPr>
        <w:t xml:space="preserve">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средняя общеобразовательная школа №2</w:t>
      </w:r>
      <w:r w:rsidRPr="00395F8A">
        <w:rPr>
          <w:rFonts w:ascii="Times New Roman" w:hAnsi="Times New Roman"/>
          <w:sz w:val="28"/>
          <w:szCs w:val="28"/>
          <w:lang w:val="ru-RU"/>
        </w:rPr>
        <w:t>: «</w:t>
      </w:r>
      <w:r w:rsidRPr="00395F8A">
        <w:rPr>
          <w:rFonts w:ascii="Times New Roman" w:hAnsi="Times New Roman"/>
          <w:sz w:val="28"/>
          <w:lang w:val="ru-RU"/>
        </w:rPr>
        <w:t>Создание оптимальных условий для развития жизненно компетентной личности – основа успешной социализации школьников</w:t>
      </w:r>
      <w:r w:rsidRPr="00395F8A">
        <w:rPr>
          <w:rFonts w:ascii="Times New Roman" w:hAnsi="Times New Roman"/>
          <w:sz w:val="28"/>
          <w:szCs w:val="28"/>
          <w:lang w:val="ru-RU"/>
        </w:rPr>
        <w:t>»;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lang w:val="ru-RU"/>
        </w:rPr>
        <w:t>Кировская</w:t>
      </w:r>
      <w:r w:rsidRPr="00395F8A">
        <w:rPr>
          <w:rFonts w:ascii="Times New Roman" w:hAnsi="Times New Roman"/>
          <w:b/>
          <w:i/>
          <w:lang w:val="ru-RU"/>
        </w:rPr>
        <w:t xml:space="preserve">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средняя общеобразовательная школа №3</w:t>
      </w:r>
      <w:r w:rsidRPr="00395F8A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proofErr w:type="gramStart"/>
      <w:r w:rsidRPr="00395F8A">
        <w:rPr>
          <w:rFonts w:ascii="Times New Roman" w:hAnsi="Times New Roman"/>
          <w:sz w:val="28"/>
          <w:lang w:val="ru-RU"/>
        </w:rPr>
        <w:t>Совершенство-вание</w:t>
      </w:r>
      <w:proofErr w:type="spellEnd"/>
      <w:proofErr w:type="gramEnd"/>
      <w:r w:rsidRPr="00395F8A">
        <w:rPr>
          <w:rFonts w:ascii="Times New Roman" w:hAnsi="Times New Roman"/>
          <w:sz w:val="28"/>
          <w:lang w:val="ru-RU"/>
        </w:rPr>
        <w:t xml:space="preserve"> профессиональной компетентности учителя в условиях освоения и реализации ВГОС</w:t>
      </w:r>
      <w:r w:rsidRPr="00395F8A">
        <w:rPr>
          <w:rFonts w:ascii="Times New Roman" w:hAnsi="Times New Roman"/>
          <w:sz w:val="28"/>
          <w:szCs w:val="28"/>
          <w:lang w:val="ru-RU"/>
        </w:rPr>
        <w:t>»;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lang w:val="ru-RU"/>
        </w:rPr>
        <w:t xml:space="preserve">Кировский учебно-воспитательный комплекс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 xml:space="preserve"> №18</w:t>
      </w:r>
      <w:r w:rsidRPr="00395F8A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Совершенство-вание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– воспитательного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 процесса  через  повышение 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профессио-нальной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 компетентности  педагогических  работников  в  условиях  перехода  на  новый  временный  государственный  стандарт»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lang w:val="ru-RU"/>
        </w:rPr>
        <w:t>ГБУДО «Центр внешкольной работы «Синяя птица»: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«Формирование ключевых компетентностей педагогического коллектива и коллектива воспитанников через использование личностно – ориентированные технологии в учебном процессе»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i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lang w:val="ru-RU"/>
        </w:rPr>
        <w:t>ГБУДО «Кировская</w:t>
      </w:r>
      <w:r w:rsidRPr="00395F8A">
        <w:rPr>
          <w:rFonts w:ascii="Times New Roman" w:hAnsi="Times New Roman"/>
          <w:b/>
          <w:i/>
          <w:lang w:val="ru-RU"/>
        </w:rPr>
        <w:t xml:space="preserve">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детско-юношеская спортивная школа»</w:t>
      </w:r>
      <w:r w:rsidRPr="00395F8A">
        <w:rPr>
          <w:rFonts w:ascii="Times New Roman" w:hAnsi="Times New Roman"/>
          <w:sz w:val="28"/>
          <w:szCs w:val="28"/>
          <w:lang w:val="ru-RU"/>
        </w:rPr>
        <w:t>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В условиях новой образовательной политики, ориентируясь на ВГОС  и задачи на 2015-2016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уч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>. год коллективами детских  садов были определены  приоритетные направления в работе: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ДОУ № 1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>-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«Формирование связной речи детей»;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ДОУ № 4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>-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«Воспитание социально компетентной личности»;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 xml:space="preserve">ДОУ № 5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- «Роль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здоровьеформирующих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технологий в развитии ребенка».</w:t>
      </w: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Методическая работа в образовательных учреждениях в 2015-2016 учебном году была направлена на выполнение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поставленных задач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>- обеспечение каждого ребенка равными правами  на получение качественного образования;</w:t>
      </w: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продолжение работы по переходу на ГОС;</w:t>
      </w: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продолжение создания вертикали научно-методического сопровождения, внедрения модели беспрерывного профессионального развития педагогов;</w:t>
      </w: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обеспечение участия педагогов в семинарах, курсах повышения квалификации, других формах научно-методической работы; </w:t>
      </w: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повышение уровня информационной грамотности всех участников учебно-воспитательного процесса, внедрения информационных технологий;</w:t>
      </w: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совершенствование содержания начального образования, опираясь на результаты анализа учебных программ, учебников, учебно-методического обеспечения образования;</w:t>
      </w: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обеспечение принципов преемственности дошкольного и начального,  начального и основного образования, в частности адаптации детей 5-х классов в основной школе; </w:t>
      </w:r>
    </w:p>
    <w:p w:rsidR="006205CA" w:rsidRPr="00395F8A" w:rsidRDefault="006205CA" w:rsidP="00395F8A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сосредоточение внимания на приоритетных направлениях воспитания в современной школе, важным компонентом которой являются духовно-нравственное, патриотическое и гражданское воспитание;</w:t>
      </w: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активизация работы по профилактике детского травматизма, правонарушений;</w:t>
      </w: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поиск, развитие и поддержка одаренной молодежи;</w:t>
      </w: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осуществление социально-психологического сопровождения и поддержки детей, которые требуют особых условий обучения и др.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b/>
          <w:i/>
          <w:sz w:val="28"/>
          <w:lang w:val="ru-RU"/>
        </w:rPr>
      </w:pPr>
    </w:p>
    <w:p w:rsidR="006205C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Координацией, планированием и анализом учебно-методической работы в образовательных учреждениях занимаются методические советы, в состав которых </w:t>
      </w:r>
      <w:proofErr w:type="spellStart"/>
      <w:r w:rsidRPr="00395F8A">
        <w:rPr>
          <w:rFonts w:ascii="Times New Roman" w:hAnsi="Times New Roman"/>
          <w:sz w:val="28"/>
          <w:lang w:val="ru-RU"/>
        </w:rPr>
        <w:t>входях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 наиболее опытные педагоги.</w:t>
      </w:r>
    </w:p>
    <w:p w:rsidR="00395F8A" w:rsidRPr="00395F8A" w:rsidRDefault="00395F8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18"/>
        <w:gridCol w:w="2126"/>
        <w:gridCol w:w="4927"/>
      </w:tblGrid>
      <w:tr w:rsidR="006205CA" w:rsidRPr="00395F8A" w:rsidTr="00395F8A">
        <w:tc>
          <w:tcPr>
            <w:tcW w:w="2518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4927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</w:tr>
      <w:tr w:rsidR="006205CA" w:rsidRPr="00395F8A" w:rsidTr="00395F8A">
        <w:tc>
          <w:tcPr>
            <w:tcW w:w="2518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Кировская многопрофильная гимназия</w:t>
            </w:r>
          </w:p>
        </w:tc>
        <w:tc>
          <w:tcPr>
            <w:tcW w:w="2126" w:type="dxa"/>
          </w:tcPr>
          <w:p w:rsidR="006205CA" w:rsidRPr="00395F8A" w:rsidRDefault="006205CA" w:rsidP="00395F8A">
            <w:pPr>
              <w:pStyle w:val="ab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Золотухина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 </w:t>
            </w:r>
          </w:p>
          <w:p w:rsidR="006205CA" w:rsidRPr="00395F8A" w:rsidRDefault="006205CA" w:rsidP="00395F8A">
            <w:pPr>
              <w:pStyle w:val="ab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Шатохина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В.С. </w:t>
            </w:r>
          </w:p>
          <w:p w:rsidR="006205CA" w:rsidRPr="00395F8A" w:rsidRDefault="006205CA" w:rsidP="00395F8A">
            <w:pPr>
              <w:pStyle w:val="ab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Захарова Л.В. </w:t>
            </w:r>
          </w:p>
          <w:p w:rsidR="006205CA" w:rsidRPr="00395F8A" w:rsidRDefault="006205CA" w:rsidP="00395F8A">
            <w:pPr>
              <w:pStyle w:val="ab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Жарчинская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А.Э. </w:t>
            </w:r>
          </w:p>
          <w:p w:rsidR="006205CA" w:rsidRPr="00395F8A" w:rsidRDefault="006205CA" w:rsidP="00395F8A">
            <w:pPr>
              <w:pStyle w:val="ab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Шумская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И.М.   </w:t>
            </w:r>
          </w:p>
          <w:p w:rsidR="006205CA" w:rsidRPr="00395F8A" w:rsidRDefault="006205CA" w:rsidP="00395F8A">
            <w:pPr>
              <w:pStyle w:val="ab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Мамедова Л.И.</w:t>
            </w:r>
          </w:p>
          <w:p w:rsidR="006205CA" w:rsidRPr="00395F8A" w:rsidRDefault="006205CA" w:rsidP="00395F8A">
            <w:pPr>
              <w:pStyle w:val="ab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Титаренко Т.А. </w:t>
            </w:r>
          </w:p>
        </w:tc>
        <w:tc>
          <w:tcPr>
            <w:tcW w:w="4927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ПМС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директор гимназии;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УВР (начальная школа);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ВР;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рук</w:t>
            </w:r>
            <w:proofErr w:type="gram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афедры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естественно-матем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кафедры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Start"/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гуманитар</w:t>
            </w:r>
            <w:proofErr w:type="spellEnd"/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рук</w:t>
            </w:r>
            <w:proofErr w:type="gram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афедры начальной школы</w:t>
            </w:r>
          </w:p>
        </w:tc>
      </w:tr>
      <w:tr w:rsidR="006205CA" w:rsidRPr="006A1322" w:rsidTr="00395F8A">
        <w:tc>
          <w:tcPr>
            <w:tcW w:w="2518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Кировская средняя общеобразовательная школа №1</w:t>
            </w:r>
          </w:p>
        </w:tc>
        <w:tc>
          <w:tcPr>
            <w:tcW w:w="2126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Асмала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С.Л.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Полуэктова Т.Г. 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Гребенцова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 </w:t>
            </w:r>
            <w:proofErr w:type="spellStart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Полежай</w:t>
            </w:r>
            <w:proofErr w:type="spellEnd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О.В.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Алтунин</w:t>
            </w:r>
            <w:proofErr w:type="spellEnd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4927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ПМС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учитель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начал</w:t>
            </w:r>
            <w:proofErr w:type="gram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лассов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СОШ №1;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МО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ачал.классов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ДГ молодых учителей;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 класс</w:t>
            </w:r>
            <w:proofErr w:type="gram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ук-лей.</w:t>
            </w:r>
          </w:p>
        </w:tc>
      </w:tr>
      <w:tr w:rsidR="006205CA" w:rsidRPr="006A1322" w:rsidTr="00395F8A">
        <w:tc>
          <w:tcPr>
            <w:tcW w:w="2518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Кировская средняя общеобразовательная школа №2</w:t>
            </w:r>
          </w:p>
        </w:tc>
        <w:tc>
          <w:tcPr>
            <w:tcW w:w="2126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Курасова Т.В.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Дейниченко Т.А.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Ефимова Г.Р.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Баранникова Л.Н.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Донцова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Здан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Гручик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</w:t>
            </w:r>
          </w:p>
        </w:tc>
        <w:tc>
          <w:tcPr>
            <w:tcW w:w="4927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ПМС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директор СОШ №2;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ВР;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МО учителей начальной школы;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рук. МО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естественно-матем</w:t>
            </w:r>
            <w:proofErr w:type="spellEnd"/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МО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социально-гуманитар</w:t>
            </w:r>
            <w:proofErr w:type="gramStart"/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исциплин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рук. МО физкультуры, технологий и ОБЖ</w:t>
            </w:r>
          </w:p>
        </w:tc>
      </w:tr>
      <w:tr w:rsidR="006205CA" w:rsidRPr="00395F8A" w:rsidTr="00395F8A">
        <w:tc>
          <w:tcPr>
            <w:tcW w:w="2518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Кировская средняя общеобразовательная школа №3</w:t>
            </w:r>
          </w:p>
        </w:tc>
        <w:tc>
          <w:tcPr>
            <w:tcW w:w="2126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Бунина Т.Л.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Бугакова</w:t>
            </w:r>
            <w:proofErr w:type="spellEnd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Т.С.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Илюкович</w:t>
            </w:r>
            <w:proofErr w:type="spellEnd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Балакова С.Н. </w:t>
            </w:r>
            <w:proofErr w:type="spellStart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Засименко</w:t>
            </w:r>
            <w:proofErr w:type="spellEnd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И.В.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Афрам</w:t>
            </w:r>
            <w:proofErr w:type="spellEnd"/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Балабан Н.И.  </w:t>
            </w:r>
          </w:p>
        </w:tc>
        <w:tc>
          <w:tcPr>
            <w:tcW w:w="4927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ПМС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директор СОШ №3;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ВР;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ДГ учителей начальной школы;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МО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естественно-математ</w:t>
            </w:r>
            <w:proofErr w:type="spellEnd"/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МО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социально-гуманитар</w:t>
            </w:r>
            <w:proofErr w:type="spellEnd"/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ДГ молодых учителей</w:t>
            </w:r>
          </w:p>
        </w:tc>
      </w:tr>
      <w:tr w:rsidR="006205CA" w:rsidRPr="006A1322" w:rsidTr="00395F8A">
        <w:tc>
          <w:tcPr>
            <w:tcW w:w="2518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Кировский учебно-воспитательный комплекс  №18</w:t>
            </w:r>
          </w:p>
        </w:tc>
        <w:tc>
          <w:tcPr>
            <w:tcW w:w="2126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Мозговая Н.В.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Тимошенко В.Ю.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Лавриненко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Т.Н.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Зинковская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Л.М.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Гордиенко  В.С.</w:t>
            </w:r>
          </w:p>
        </w:tc>
        <w:tc>
          <w:tcPr>
            <w:tcW w:w="4927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ПМС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директор УВК №18;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МО учителей начальной школы;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МО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естественно-математич</w:t>
            </w:r>
            <w:proofErr w:type="spellEnd"/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рук. МО </w:t>
            </w: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социально-гуманитар</w:t>
            </w:r>
            <w:proofErr w:type="spellEnd"/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</w:t>
            </w:r>
          </w:p>
        </w:tc>
      </w:tr>
      <w:tr w:rsidR="006205CA" w:rsidRPr="006A1322" w:rsidTr="00395F8A">
        <w:tc>
          <w:tcPr>
            <w:tcW w:w="2518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ГБУДО «Центр внешкольной работы «Синяя птица»</w:t>
            </w:r>
          </w:p>
        </w:tc>
        <w:tc>
          <w:tcPr>
            <w:tcW w:w="2126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Кушпира Е.А.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Пискунова Д.В.</w:t>
            </w:r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Остапюк Н.М.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Столяренко Т.А.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Михеева Т.А.</w:t>
            </w:r>
          </w:p>
        </w:tc>
        <w:tc>
          <w:tcPr>
            <w:tcW w:w="4927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ПМС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директор ГБУДО;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методист</w:t>
            </w:r>
            <w:r w:rsidR="00395F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205CA" w:rsidRPr="00395F8A" w:rsidRDefault="00395F8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рук. МО;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рук. МО</w:t>
            </w:r>
          </w:p>
        </w:tc>
      </w:tr>
      <w:tr w:rsidR="006205CA" w:rsidRPr="006A1322" w:rsidTr="00395F8A">
        <w:tc>
          <w:tcPr>
            <w:tcW w:w="2518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ГБУДО «Кировская детско-юношеская спортивная школа»</w:t>
            </w:r>
          </w:p>
        </w:tc>
        <w:tc>
          <w:tcPr>
            <w:tcW w:w="2126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Синяев</w:t>
            </w:r>
            <w:proofErr w:type="spellEnd"/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Г.В.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Симонова Т.В.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Ляшенко Н.С.</w:t>
            </w:r>
          </w:p>
        </w:tc>
        <w:tc>
          <w:tcPr>
            <w:tcW w:w="4927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ПМС</w:t>
            </w: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директор ГБУДО;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Методист; </w:t>
            </w:r>
          </w:p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</w:tbl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6205CA" w:rsidRPr="00395F8A" w:rsidRDefault="006205CA" w:rsidP="00395F8A">
      <w:pPr>
        <w:spacing w:after="0" w:line="240" w:lineRule="auto"/>
        <w:ind w:firstLine="709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Для успешной реализации ВГОС в образовательных учреждениях были разработаны «Дорожные карты методического сопровождения введения и реализации ВГОС» (на основе городской), в соответствии с которыми своевременно: </w:t>
      </w:r>
    </w:p>
    <w:p w:rsidR="006205CA" w:rsidRPr="00395F8A" w:rsidRDefault="006205CA" w:rsidP="00395F8A">
      <w:pPr>
        <w:spacing w:after="0" w:line="240" w:lineRule="auto"/>
        <w:ind w:firstLine="709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>- разработаны рабочие программы и календарно-тематическое планирование по предметам в соответствии с новыми требованиями к их структуре;</w:t>
      </w:r>
    </w:p>
    <w:p w:rsidR="006205CA" w:rsidRPr="00395F8A" w:rsidRDefault="006205CA" w:rsidP="00395F8A">
      <w:pPr>
        <w:spacing w:after="0" w:line="240" w:lineRule="auto"/>
        <w:ind w:firstLine="709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- определены оптимальные модели организации образовательного  процесса, обеспечивающие организацию внеурочной деятельности </w:t>
      </w:r>
      <w:proofErr w:type="gramStart"/>
      <w:r w:rsidRPr="00395F8A">
        <w:rPr>
          <w:rFonts w:ascii="Times New Roman" w:hAnsi="Times New Roman"/>
          <w:sz w:val="28"/>
          <w:lang w:val="ru-RU"/>
        </w:rPr>
        <w:t>обучающихся</w:t>
      </w:r>
      <w:proofErr w:type="gramEnd"/>
      <w:r w:rsidRPr="00395F8A">
        <w:rPr>
          <w:rFonts w:ascii="Times New Roman" w:hAnsi="Times New Roman"/>
          <w:sz w:val="28"/>
          <w:lang w:val="ru-RU"/>
        </w:rPr>
        <w:t>;</w:t>
      </w:r>
    </w:p>
    <w:p w:rsidR="006205CA" w:rsidRPr="00395F8A" w:rsidRDefault="006205CA" w:rsidP="00395F8A">
      <w:pPr>
        <w:spacing w:after="0" w:line="240" w:lineRule="auto"/>
        <w:ind w:firstLine="709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>- проведен мониторинг педагогического, методического, кадрового и материально-технического потенциала;</w:t>
      </w:r>
    </w:p>
    <w:p w:rsidR="006205CA" w:rsidRPr="00395F8A" w:rsidRDefault="006205CA" w:rsidP="00395F8A">
      <w:pPr>
        <w:spacing w:after="0" w:line="240" w:lineRule="auto"/>
        <w:ind w:firstLine="709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>- диагностика образовательных потребностей и профессиональных затруднений работников ОУ.</w:t>
      </w: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 </w:t>
      </w: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40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Высшей формой коллективной методической работы является </w:t>
      </w:r>
      <w:r w:rsidRPr="00395F8A">
        <w:rPr>
          <w:rFonts w:ascii="Times New Roman" w:hAnsi="Times New Roman"/>
          <w:b/>
          <w:color w:val="000000"/>
          <w:sz w:val="28"/>
          <w:szCs w:val="28"/>
          <w:lang w:val="ru-RU"/>
        </w:rPr>
        <w:t>педагогический совет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. При планировании тем педагогических советов выбирались проблемы, разрешение которых способствовало введению и реализации ВГОС, повышению уровня учебно-воспитательной работы, внедрению в практику достижений науки.</w:t>
      </w:r>
    </w:p>
    <w:p w:rsidR="00395F8A" w:rsidRDefault="00395F8A" w:rsidP="00395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205CA" w:rsidRDefault="006205CA" w:rsidP="00395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В 2015-2016 учебном году в ОУ были проведены педсоветы по следующей тематике: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95F8A" w:rsidRPr="00395F8A" w:rsidRDefault="00395F8A" w:rsidP="00395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2439"/>
        <w:gridCol w:w="7132"/>
      </w:tblGrid>
      <w:tr w:rsidR="006205CA" w:rsidRPr="00395F8A" w:rsidTr="006205CA">
        <w:tc>
          <w:tcPr>
            <w:tcW w:w="2439" w:type="dxa"/>
          </w:tcPr>
          <w:p w:rsidR="006205CA" w:rsidRPr="00395F8A" w:rsidRDefault="006205CA" w:rsidP="00395F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Образовательное учреждение</w:t>
            </w:r>
          </w:p>
        </w:tc>
        <w:tc>
          <w:tcPr>
            <w:tcW w:w="7132" w:type="dxa"/>
          </w:tcPr>
          <w:p w:rsidR="006205CA" w:rsidRPr="00395F8A" w:rsidRDefault="006205CA" w:rsidP="00395F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Тематика педсоветов</w:t>
            </w:r>
          </w:p>
        </w:tc>
      </w:tr>
      <w:tr w:rsidR="006205CA" w:rsidRPr="006A1322" w:rsidTr="006205CA">
        <w:tc>
          <w:tcPr>
            <w:tcW w:w="2439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Кировская многопрофильная гимназия</w:t>
            </w:r>
          </w:p>
        </w:tc>
        <w:tc>
          <w:tcPr>
            <w:tcW w:w="7132" w:type="dxa"/>
          </w:tcPr>
          <w:p w:rsidR="006205CA" w:rsidRPr="00395F8A" w:rsidRDefault="006205CA" w:rsidP="00395F8A">
            <w:pPr>
              <w:pStyle w:val="a8"/>
              <w:numPr>
                <w:ilvl w:val="0"/>
                <w:numId w:val="6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 xml:space="preserve">«Повышение учебной мотивации гимназистов – основа для успешного обучения в профильных классах в условиях перехода на ВГОС» </w:t>
            </w:r>
          </w:p>
          <w:p w:rsidR="006205CA" w:rsidRPr="00395F8A" w:rsidRDefault="006205CA" w:rsidP="00395F8A">
            <w:pPr>
              <w:pStyle w:val="a8"/>
              <w:numPr>
                <w:ilvl w:val="0"/>
                <w:numId w:val="6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>«Внеурочная деятельност</w:t>
            </w:r>
            <w:proofErr w:type="gramStart"/>
            <w:r w:rsidRPr="00395F8A">
              <w:rPr>
                <w:lang w:val="ru-RU"/>
              </w:rPr>
              <w:t>ь-</w:t>
            </w:r>
            <w:proofErr w:type="gramEnd"/>
            <w:r w:rsidRPr="00395F8A">
              <w:rPr>
                <w:lang w:val="ru-RU"/>
              </w:rPr>
              <w:t xml:space="preserve"> </w:t>
            </w:r>
            <w:proofErr w:type="spellStart"/>
            <w:r w:rsidRPr="00395F8A">
              <w:rPr>
                <w:lang w:val="ru-RU"/>
              </w:rPr>
              <w:t>системообразующая</w:t>
            </w:r>
            <w:proofErr w:type="spellEnd"/>
            <w:r w:rsidRPr="00395F8A">
              <w:rPr>
                <w:lang w:val="ru-RU"/>
              </w:rPr>
              <w:t xml:space="preserve"> составляющая воспитательно-образовательного процесса в условиях ВГОС»</w:t>
            </w:r>
          </w:p>
          <w:p w:rsidR="006205CA" w:rsidRPr="00395F8A" w:rsidRDefault="006205CA" w:rsidP="00395F8A">
            <w:pPr>
              <w:pStyle w:val="a8"/>
              <w:numPr>
                <w:ilvl w:val="0"/>
                <w:numId w:val="6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>«Состояние преподавания русского языка и литературы»</w:t>
            </w:r>
          </w:p>
        </w:tc>
      </w:tr>
      <w:tr w:rsidR="006205CA" w:rsidRPr="006A1322" w:rsidTr="006205CA">
        <w:tc>
          <w:tcPr>
            <w:tcW w:w="2439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Кировская средняя общеобразовательная школа №1</w:t>
            </w:r>
          </w:p>
        </w:tc>
        <w:tc>
          <w:tcPr>
            <w:tcW w:w="7132" w:type="dxa"/>
          </w:tcPr>
          <w:p w:rsidR="006205CA" w:rsidRPr="00395F8A" w:rsidRDefault="006205CA" w:rsidP="00395F8A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</w:pPr>
            <w:r w:rsidRPr="00395F8A"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  <w:t xml:space="preserve">«Преемственность реализации ВГОС НОО </w:t>
            </w:r>
            <w:proofErr w:type="gramStart"/>
            <w:r w:rsidRPr="00395F8A"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  <w:t>и ООО</w:t>
            </w:r>
            <w:proofErr w:type="gramEnd"/>
            <w:r w:rsidRPr="00395F8A"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  <w:t xml:space="preserve"> в школе»</w:t>
            </w:r>
          </w:p>
          <w:p w:rsidR="006205CA" w:rsidRPr="00395F8A" w:rsidRDefault="006205CA" w:rsidP="00395F8A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</w:pPr>
            <w:r w:rsidRPr="00395F8A">
              <w:rPr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</w:rPr>
              <w:t>«Повышение мотивации и качества знаний учащихся в условиях перехода на ВГОС»</w:t>
            </w:r>
          </w:p>
          <w:p w:rsidR="006205CA" w:rsidRPr="00395F8A" w:rsidRDefault="006205CA" w:rsidP="00395F8A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sz w:val="24"/>
                <w:szCs w:val="24"/>
              </w:rPr>
            </w:pPr>
            <w:r w:rsidRPr="00395F8A">
              <w:rPr>
                <w:sz w:val="24"/>
                <w:szCs w:val="24"/>
              </w:rPr>
              <w:t>«</w:t>
            </w:r>
            <w:r w:rsidRPr="00395F8A">
              <w:rPr>
                <w:b w:val="0"/>
                <w:sz w:val="24"/>
                <w:szCs w:val="24"/>
              </w:rPr>
              <w:t>Обновление содержания и форм учебно-воспитательной работы в условиях внедрения ВГОС».</w:t>
            </w:r>
          </w:p>
        </w:tc>
      </w:tr>
      <w:tr w:rsidR="006205CA" w:rsidRPr="006A1322" w:rsidTr="006205CA">
        <w:tc>
          <w:tcPr>
            <w:tcW w:w="2439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Кировская средняя общеобразовательная школа №2</w:t>
            </w:r>
          </w:p>
        </w:tc>
        <w:tc>
          <w:tcPr>
            <w:tcW w:w="7132" w:type="dxa"/>
          </w:tcPr>
          <w:p w:rsidR="006205CA" w:rsidRPr="00395F8A" w:rsidRDefault="006205CA" w:rsidP="00395F8A">
            <w:pPr>
              <w:pStyle w:val="a8"/>
              <w:numPr>
                <w:ilvl w:val="0"/>
                <w:numId w:val="5"/>
              </w:numPr>
              <w:ind w:left="0" w:firstLine="0"/>
              <w:rPr>
                <w:lang w:val="ru-RU"/>
              </w:rPr>
            </w:pPr>
            <w:r w:rsidRPr="00395F8A">
              <w:rPr>
                <w:color w:val="000000"/>
                <w:lang w:val="ru-RU"/>
              </w:rPr>
              <w:t>«</w:t>
            </w:r>
            <w:r w:rsidRPr="00395F8A">
              <w:rPr>
                <w:lang w:val="ru-RU"/>
              </w:rPr>
              <w:t>Современный урок в свете введения ВГОС</w:t>
            </w:r>
            <w:r w:rsidRPr="00395F8A">
              <w:rPr>
                <w:color w:val="000000"/>
                <w:lang w:val="ru-RU"/>
              </w:rPr>
              <w:t xml:space="preserve">», </w:t>
            </w:r>
          </w:p>
          <w:p w:rsidR="006205CA" w:rsidRPr="00395F8A" w:rsidRDefault="006205CA" w:rsidP="00395F8A">
            <w:pPr>
              <w:pStyle w:val="a8"/>
              <w:numPr>
                <w:ilvl w:val="0"/>
                <w:numId w:val="5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>«</w:t>
            </w:r>
            <w:hyperlink r:id="rId5" w:tooltip="Cеминар " w:history="1">
              <w:r w:rsidRPr="00395F8A">
                <w:rPr>
                  <w:lang w:val="ru-RU" w:eastAsia="ru-RU"/>
                </w:rPr>
                <w:t>Внеурочная деятельность как неотъемлемая часть образовательного процесса в условиях ВГОС»</w:t>
              </w:r>
            </w:hyperlink>
          </w:p>
        </w:tc>
      </w:tr>
      <w:tr w:rsidR="006205CA" w:rsidRPr="006A1322" w:rsidTr="006205CA">
        <w:tc>
          <w:tcPr>
            <w:tcW w:w="2439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Кировская средняя общеобразовательная школа №3</w:t>
            </w:r>
          </w:p>
        </w:tc>
        <w:tc>
          <w:tcPr>
            <w:tcW w:w="7132" w:type="dxa"/>
          </w:tcPr>
          <w:p w:rsidR="006205CA" w:rsidRPr="00395F8A" w:rsidRDefault="006205CA" w:rsidP="00395F8A">
            <w:pPr>
              <w:pStyle w:val="a8"/>
              <w:numPr>
                <w:ilvl w:val="0"/>
                <w:numId w:val="8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>«О переходе на новый Государственный стандарт»</w:t>
            </w:r>
          </w:p>
          <w:p w:rsidR="006205CA" w:rsidRPr="00395F8A" w:rsidRDefault="006205CA" w:rsidP="00395F8A">
            <w:pPr>
              <w:pStyle w:val="a8"/>
              <w:numPr>
                <w:ilvl w:val="0"/>
                <w:numId w:val="8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>«Об изучении новых предметов в основной общеобразовательной школе и преподавании предметов»</w:t>
            </w:r>
          </w:p>
        </w:tc>
      </w:tr>
      <w:tr w:rsidR="006205CA" w:rsidRPr="006A1322" w:rsidTr="006205CA">
        <w:tc>
          <w:tcPr>
            <w:tcW w:w="2439" w:type="dxa"/>
          </w:tcPr>
          <w:p w:rsidR="006205CA" w:rsidRPr="00395F8A" w:rsidRDefault="006205CA" w:rsidP="00395F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F8A">
              <w:rPr>
                <w:rFonts w:ascii="Times New Roman" w:hAnsi="Times New Roman"/>
                <w:sz w:val="24"/>
                <w:szCs w:val="24"/>
                <w:lang w:val="ru-RU"/>
              </w:rPr>
              <w:t>ГБУДО «Центр внешкольной работы «Синяя птица»</w:t>
            </w:r>
          </w:p>
        </w:tc>
        <w:tc>
          <w:tcPr>
            <w:tcW w:w="7132" w:type="dxa"/>
          </w:tcPr>
          <w:p w:rsidR="006205CA" w:rsidRPr="00395F8A" w:rsidRDefault="006205CA" w:rsidP="00395F8A">
            <w:pPr>
              <w:pStyle w:val="a8"/>
              <w:numPr>
                <w:ilvl w:val="0"/>
                <w:numId w:val="13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 xml:space="preserve">«Итоги 2014 – 2015 </w:t>
            </w:r>
            <w:proofErr w:type="spellStart"/>
            <w:r w:rsidRPr="00395F8A">
              <w:rPr>
                <w:lang w:val="ru-RU"/>
              </w:rPr>
              <w:t>у.г</w:t>
            </w:r>
            <w:proofErr w:type="spellEnd"/>
            <w:r w:rsidRPr="00395F8A">
              <w:rPr>
                <w:lang w:val="ru-RU"/>
              </w:rPr>
              <w:t>. и создание условий для получения качественного образования в ГБДО МОН ЛНР «ЦВР «Синяя птица» г</w:t>
            </w:r>
            <w:proofErr w:type="gramStart"/>
            <w:r w:rsidRPr="00395F8A">
              <w:rPr>
                <w:lang w:val="ru-RU"/>
              </w:rPr>
              <w:t>.К</w:t>
            </w:r>
            <w:proofErr w:type="gramEnd"/>
            <w:r w:rsidRPr="00395F8A">
              <w:rPr>
                <w:lang w:val="ru-RU"/>
              </w:rPr>
              <w:t xml:space="preserve">ировска» в 2015 – 2016 </w:t>
            </w:r>
            <w:proofErr w:type="spellStart"/>
            <w:r w:rsidRPr="00395F8A">
              <w:rPr>
                <w:lang w:val="ru-RU"/>
              </w:rPr>
              <w:t>уч.г</w:t>
            </w:r>
            <w:proofErr w:type="spellEnd"/>
            <w:r w:rsidRPr="00395F8A">
              <w:rPr>
                <w:lang w:val="ru-RU"/>
              </w:rPr>
              <w:t>.»</w:t>
            </w:r>
          </w:p>
          <w:p w:rsidR="006205CA" w:rsidRPr="00395F8A" w:rsidRDefault="006205CA" w:rsidP="00395F8A">
            <w:pPr>
              <w:pStyle w:val="a8"/>
              <w:numPr>
                <w:ilvl w:val="0"/>
                <w:numId w:val="13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>«Обеспечение комплекса мер по повышению уровня безопасности жизнедеятельности детей, профилактики правонарушений и вредных привычек»</w:t>
            </w:r>
          </w:p>
          <w:p w:rsidR="006205CA" w:rsidRPr="00395F8A" w:rsidRDefault="006205CA" w:rsidP="00395F8A">
            <w:pPr>
              <w:pStyle w:val="a8"/>
              <w:numPr>
                <w:ilvl w:val="0"/>
                <w:numId w:val="13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>«Реализация воспитательного компонента в образовании. Из опыта работы педагогов»</w:t>
            </w:r>
          </w:p>
          <w:p w:rsidR="006205CA" w:rsidRPr="00395F8A" w:rsidRDefault="006205CA" w:rsidP="00395F8A">
            <w:pPr>
              <w:pStyle w:val="a8"/>
              <w:numPr>
                <w:ilvl w:val="0"/>
                <w:numId w:val="13"/>
              </w:numPr>
              <w:ind w:left="0" w:firstLine="0"/>
              <w:rPr>
                <w:lang w:val="ru-RU"/>
              </w:rPr>
            </w:pPr>
            <w:r w:rsidRPr="00395F8A">
              <w:rPr>
                <w:lang w:val="ru-RU"/>
              </w:rPr>
              <w:t>«Формирование ключевых компетентностей педагогического коллектива и коллектива воспитанников через использование личностно – ориентированные технологии в учебном процессе»</w:t>
            </w:r>
          </w:p>
        </w:tc>
      </w:tr>
    </w:tbl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Принимая решение педагогических советов, коллективы ОУ стремились избрать новые подходы, современные технологии в решении задач образования и воспитания. </w:t>
      </w:r>
    </w:p>
    <w:p w:rsidR="006205CA" w:rsidRPr="00395F8A" w:rsidRDefault="006205CA" w:rsidP="003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Обобщив информации об итогах методической работы в ОУ ООО, предоставленные по окончании учебного года, наиболее результативными можно считать: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sz w:val="28"/>
          <w:lang w:val="ru-RU"/>
        </w:rPr>
        <w:t xml:space="preserve">круглый стол по проблеме « </w:t>
      </w:r>
      <w:r w:rsidRPr="00395F8A">
        <w:rPr>
          <w:rFonts w:ascii="Times New Roman" w:hAnsi="Times New Roman"/>
          <w:i/>
          <w:sz w:val="28"/>
          <w:lang w:val="ru-RU"/>
        </w:rPr>
        <w:t>Эффективные инструменты для достижения качества образования в многопрофильной гимназии</w:t>
      </w:r>
      <w:r w:rsidRPr="00395F8A">
        <w:rPr>
          <w:rFonts w:ascii="Times New Roman" w:hAnsi="Times New Roman"/>
          <w:sz w:val="28"/>
          <w:lang w:val="ru-RU"/>
        </w:rPr>
        <w:t xml:space="preserve">». Предложения, рекомендации круглого стола активно обсуждались на заседаниях </w:t>
      </w:r>
      <w:r w:rsidRPr="00395F8A">
        <w:rPr>
          <w:rFonts w:ascii="Times New Roman" w:hAnsi="Times New Roman"/>
          <w:sz w:val="28"/>
          <w:szCs w:val="28"/>
          <w:lang w:val="ru-RU"/>
        </w:rPr>
        <w:t>предметно-цикловых кафедр</w:t>
      </w:r>
      <w:r w:rsidRPr="00395F8A">
        <w:rPr>
          <w:rFonts w:ascii="Times New Roman" w:hAnsi="Times New Roman"/>
          <w:sz w:val="28"/>
          <w:lang w:val="ru-RU"/>
        </w:rPr>
        <w:t xml:space="preserve"> 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 xml:space="preserve">Кировской </w:t>
      </w:r>
      <w:r w:rsidRPr="00395F8A">
        <w:rPr>
          <w:rFonts w:ascii="Times New Roman" w:hAnsi="Times New Roman"/>
          <w:b/>
          <w:sz w:val="28"/>
          <w:lang w:val="ru-RU"/>
        </w:rPr>
        <w:t>многопрофильной гимназии</w:t>
      </w:r>
      <w:r w:rsidRPr="00395F8A">
        <w:rPr>
          <w:rFonts w:ascii="Times New Roman" w:hAnsi="Times New Roman"/>
          <w:sz w:val="28"/>
          <w:lang w:val="ru-RU"/>
        </w:rPr>
        <w:t>.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Вопросы, которые рассматривали педагоги на кафедрах, были актуальными, помогали в реализации научно-методической проблемы гимназии. Систематически рассматривались в различных аспектах вопросы перехода учебно-воспитательного процесса гимназии на ГОС;</w:t>
      </w:r>
    </w:p>
    <w:p w:rsidR="006205CA" w:rsidRPr="00395F8A" w:rsidRDefault="006205CA" w:rsidP="00395F8A">
      <w:pPr>
        <w:pStyle w:val="ab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395F8A">
        <w:rPr>
          <w:rFonts w:ascii="Times New Roman" w:hAnsi="Times New Roman"/>
          <w:sz w:val="28"/>
          <w:szCs w:val="24"/>
          <w:lang w:val="ru-RU"/>
        </w:rPr>
        <w:t xml:space="preserve">клуб « Педагогического общения», методическое объединение учителей начальных классов, методическое объединение </w:t>
      </w:r>
      <w:r w:rsidRPr="00395F8A">
        <w:rPr>
          <w:rFonts w:ascii="Times New Roman" w:hAnsi="Times New Roman"/>
          <w:color w:val="000000"/>
          <w:sz w:val="28"/>
          <w:szCs w:val="24"/>
          <w:lang w:val="ru-RU"/>
        </w:rPr>
        <w:t xml:space="preserve">классных руководителей и </w:t>
      </w:r>
      <w:r w:rsidRPr="00395F8A">
        <w:rPr>
          <w:rFonts w:ascii="Times New Roman" w:hAnsi="Times New Roman"/>
          <w:sz w:val="28"/>
          <w:szCs w:val="24"/>
          <w:lang w:val="ru-RU"/>
        </w:rPr>
        <w:t>динамическую группу молодых учителей</w:t>
      </w:r>
      <w:r w:rsidRPr="00395F8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95F8A">
        <w:rPr>
          <w:rFonts w:ascii="Times New Roman" w:hAnsi="Times New Roman"/>
          <w:sz w:val="28"/>
          <w:szCs w:val="24"/>
          <w:lang w:val="ru-RU"/>
        </w:rPr>
        <w:t xml:space="preserve">на заседаниях которых рассматривались современные подходы к развитию образования, эффективность использования различных форм и методов организации учебно-воспитательного процесса, нестандартные методы обучения в </w:t>
      </w:r>
      <w:r w:rsidRPr="00395F8A">
        <w:rPr>
          <w:rFonts w:ascii="Times New Roman" w:hAnsi="Times New Roman"/>
          <w:b/>
          <w:sz w:val="28"/>
          <w:szCs w:val="24"/>
          <w:lang w:val="ru-RU"/>
        </w:rPr>
        <w:t>Кировской</w:t>
      </w:r>
      <w:r w:rsidRPr="00395F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>средней общеобразовательной школы № 1</w:t>
      </w:r>
      <w:r w:rsidRPr="00395F8A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205CA" w:rsidRPr="00395F8A" w:rsidRDefault="006205CA" w:rsidP="00395F8A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sz w:val="28"/>
          <w:lang w:val="ru-RU"/>
        </w:rPr>
        <w:t>проблемный семинар «Пути формирования компетентностей учащихся»</w:t>
      </w:r>
      <w:proofErr w:type="gramStart"/>
      <w:r w:rsidRPr="00395F8A">
        <w:rPr>
          <w:rFonts w:ascii="Times New Roman" w:hAnsi="Times New Roman"/>
          <w:sz w:val="28"/>
          <w:lang w:val="ru-RU"/>
        </w:rPr>
        <w:t xml:space="preserve"> ,</w:t>
      </w:r>
      <w:proofErr w:type="gramEnd"/>
      <w:r w:rsidRPr="00395F8A">
        <w:rPr>
          <w:rFonts w:ascii="Times New Roman" w:hAnsi="Times New Roman"/>
          <w:sz w:val="28"/>
          <w:lang w:val="ru-RU"/>
        </w:rPr>
        <w:t xml:space="preserve"> семинар-практикум «Подходы к оцениванию </w:t>
      </w:r>
      <w:proofErr w:type="spellStart"/>
      <w:r w:rsidRPr="00395F8A">
        <w:rPr>
          <w:rFonts w:ascii="Times New Roman" w:hAnsi="Times New Roman"/>
          <w:sz w:val="28"/>
          <w:lang w:val="ru-RU"/>
        </w:rPr>
        <w:t>сформированности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 основных групп компетентностей учащихся», семинары  «Переход на ВГОС. Проблемы и пути решения» и «Педагогические приемы формирования УУД</w:t>
      </w:r>
      <w:proofErr w:type="gramStart"/>
      <w:r w:rsidRPr="00395F8A">
        <w:rPr>
          <w:rFonts w:ascii="Times New Roman" w:hAnsi="Times New Roman"/>
          <w:sz w:val="28"/>
          <w:lang w:val="ru-RU"/>
        </w:rPr>
        <w:t>»в</w:t>
      </w:r>
      <w:proofErr w:type="gramEnd"/>
      <w:r w:rsidRPr="00395F8A">
        <w:rPr>
          <w:rFonts w:ascii="Times New Roman" w:hAnsi="Times New Roman"/>
          <w:sz w:val="28"/>
          <w:lang w:val="ru-RU"/>
        </w:rPr>
        <w:t xml:space="preserve"> рамках работы ШМО</w:t>
      </w:r>
      <w:r w:rsidRPr="00395F8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395F8A">
        <w:rPr>
          <w:rFonts w:ascii="Times New Roman" w:hAnsi="Times New Roman"/>
          <w:b/>
          <w:sz w:val="28"/>
          <w:szCs w:val="24"/>
          <w:lang w:val="ru-RU"/>
        </w:rPr>
        <w:t>Кировской</w:t>
      </w:r>
      <w:r w:rsidRPr="00395F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>средней общеобразовательной школы № 2</w:t>
      </w:r>
      <w:r w:rsidRPr="00395F8A">
        <w:rPr>
          <w:rFonts w:ascii="Times New Roman" w:hAnsi="Times New Roman"/>
          <w:sz w:val="28"/>
          <w:szCs w:val="28"/>
          <w:lang w:val="ru-RU"/>
        </w:rPr>
        <w:t>;</w:t>
      </w:r>
    </w:p>
    <w:p w:rsidR="006205CA" w:rsidRPr="00395F8A" w:rsidRDefault="006205CA" w:rsidP="00395F8A">
      <w:pPr>
        <w:pStyle w:val="ab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color w:val="000000"/>
          <w:sz w:val="28"/>
          <w:szCs w:val="24"/>
          <w:lang w:val="ru-RU"/>
        </w:rPr>
        <w:t xml:space="preserve">ШМО учителей гуманитарного цикла «Внедрение временных </w:t>
      </w:r>
      <w:r w:rsidRPr="00395F8A">
        <w:rPr>
          <w:rFonts w:ascii="Times New Roman" w:hAnsi="Times New Roman"/>
          <w:sz w:val="28"/>
          <w:szCs w:val="24"/>
          <w:lang w:val="ru-RU"/>
        </w:rPr>
        <w:t>образовательных стандартов  в преподавании предметов гуманитарного цикла как условие обеспечение современного качества образования»,</w:t>
      </w:r>
      <w:r w:rsidRPr="00395F8A">
        <w:rPr>
          <w:rFonts w:ascii="Times New Roman" w:hAnsi="Times New Roman"/>
          <w:color w:val="000000"/>
          <w:sz w:val="28"/>
          <w:szCs w:val="24"/>
          <w:lang w:val="ru-RU"/>
        </w:rPr>
        <w:t xml:space="preserve"> ШМО учителей естественно-математического цикла «</w:t>
      </w:r>
      <w:r w:rsidRPr="00395F8A">
        <w:rPr>
          <w:rFonts w:ascii="Times New Roman" w:hAnsi="Times New Roman"/>
          <w:sz w:val="28"/>
          <w:szCs w:val="24"/>
          <w:lang w:val="ru-RU"/>
        </w:rPr>
        <w:t xml:space="preserve">Развитие  профессиональной компетентности педагога, как фактор повышения качества образования  в условиях  </w:t>
      </w:r>
      <w:r w:rsidRPr="00395F8A">
        <w:rPr>
          <w:rStyle w:val="20"/>
          <w:rFonts w:eastAsia="Calibri"/>
          <w:i w:val="0"/>
          <w:sz w:val="28"/>
          <w:lang w:val="ru-RU"/>
        </w:rPr>
        <w:t>перехода</w:t>
      </w:r>
      <w:r w:rsidRPr="00395F8A">
        <w:rPr>
          <w:rFonts w:ascii="Times New Roman" w:hAnsi="Times New Roman"/>
          <w:sz w:val="28"/>
          <w:szCs w:val="24"/>
          <w:lang w:val="ru-RU"/>
        </w:rPr>
        <w:t xml:space="preserve">  на ВГОС»,</w:t>
      </w:r>
      <w:r w:rsidRPr="00395F8A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 xml:space="preserve"> ШМО </w:t>
      </w:r>
      <w:r w:rsidRPr="00395F8A">
        <w:rPr>
          <w:rFonts w:ascii="Times New Roman" w:hAnsi="Times New Roman"/>
          <w:color w:val="000000"/>
          <w:sz w:val="28"/>
          <w:szCs w:val="24"/>
          <w:lang w:val="ru-RU"/>
        </w:rPr>
        <w:t xml:space="preserve">классных руководителей, «Современные образовательные технологии и методики в воспитательной системе классного руководителя», ДГ начальных классов </w:t>
      </w:r>
      <w:r w:rsidRPr="00395F8A">
        <w:rPr>
          <w:rFonts w:ascii="Times New Roman" w:hAnsi="Times New Roman"/>
          <w:bCs/>
          <w:color w:val="000000"/>
          <w:sz w:val="28"/>
          <w:szCs w:val="24"/>
          <w:lang w:val="ru-RU"/>
        </w:rPr>
        <w:t>«Развитие профессиональной компетентности и творческого потенциала педагога</w:t>
      </w:r>
      <w:proofErr w:type="gramEnd"/>
      <w:r w:rsidRPr="00395F8A">
        <w:rPr>
          <w:rFonts w:ascii="Times New Roman" w:hAnsi="Times New Roman"/>
          <w:bCs/>
          <w:color w:val="000000"/>
          <w:sz w:val="28"/>
          <w:szCs w:val="24"/>
          <w:lang w:val="ru-RU"/>
        </w:rPr>
        <w:t xml:space="preserve"> в процессе личностно-ориентированного обучения и воспитания младшего школьника и ДГ</w:t>
      </w:r>
      <w:r w:rsidRPr="00395F8A">
        <w:rPr>
          <w:rFonts w:ascii="Times New Roman" w:hAnsi="Times New Roman"/>
          <w:color w:val="000000"/>
          <w:sz w:val="28"/>
          <w:szCs w:val="24"/>
          <w:lang w:val="ru-RU"/>
        </w:rPr>
        <w:t xml:space="preserve"> молодых учителей «Дебют» «Создание организационно-методических условий для успешной адаптации молодого специалиста в условиях современной школы»</w:t>
      </w:r>
      <w:r w:rsidRPr="00395F8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2512B5">
        <w:rPr>
          <w:rFonts w:ascii="Times New Roman" w:hAnsi="Times New Roman"/>
          <w:b/>
          <w:sz w:val="28"/>
          <w:szCs w:val="24"/>
          <w:lang w:val="ru-RU"/>
        </w:rPr>
        <w:t>Кировской</w:t>
      </w:r>
      <w:r w:rsidRPr="002512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512B5">
        <w:rPr>
          <w:rFonts w:ascii="Times New Roman" w:hAnsi="Times New Roman"/>
          <w:b/>
          <w:sz w:val="28"/>
          <w:szCs w:val="28"/>
          <w:lang w:val="ru-RU"/>
        </w:rPr>
        <w:t>средней общеобразовательной школы № 3</w:t>
      </w:r>
      <w:r w:rsidRPr="00395F8A">
        <w:rPr>
          <w:rFonts w:ascii="Times New Roman" w:hAnsi="Times New Roman"/>
          <w:sz w:val="28"/>
          <w:szCs w:val="28"/>
          <w:lang w:val="ru-RU"/>
        </w:rPr>
        <w:t>;</w:t>
      </w:r>
    </w:p>
    <w:p w:rsidR="006205CA" w:rsidRDefault="006205CA" w:rsidP="00395F8A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методические  объединения  учителей  гуманитарного  цикла, учителей  естественно – математического цикла, учителей начальных классов, классных руководителей,</w:t>
      </w:r>
      <w:r w:rsidRPr="00395F8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круглый  стол  «Внедрение  на  практике преемственности  дошкольного  и  начального образования  в  контексте  временного государственного стандарта» </w:t>
      </w:r>
      <w:r w:rsidRPr="002512B5">
        <w:rPr>
          <w:rFonts w:ascii="Times New Roman" w:hAnsi="Times New Roman"/>
          <w:b/>
          <w:sz w:val="28"/>
          <w:szCs w:val="24"/>
          <w:lang w:val="ru-RU"/>
        </w:rPr>
        <w:t xml:space="preserve">Кировского </w:t>
      </w:r>
      <w:proofErr w:type="spellStart"/>
      <w:r w:rsidRPr="002512B5">
        <w:rPr>
          <w:rFonts w:ascii="Times New Roman" w:hAnsi="Times New Roman"/>
          <w:b/>
          <w:sz w:val="28"/>
          <w:szCs w:val="24"/>
          <w:lang w:val="ru-RU"/>
        </w:rPr>
        <w:t>учебно-воспита-тельного</w:t>
      </w:r>
      <w:proofErr w:type="spellEnd"/>
      <w:r w:rsidRPr="002512B5">
        <w:rPr>
          <w:rFonts w:ascii="Times New Roman" w:hAnsi="Times New Roman"/>
          <w:b/>
          <w:sz w:val="28"/>
          <w:szCs w:val="24"/>
          <w:lang w:val="ru-RU"/>
        </w:rPr>
        <w:t xml:space="preserve"> комплекса </w:t>
      </w:r>
      <w:r w:rsidRPr="002512B5">
        <w:rPr>
          <w:rFonts w:ascii="Times New Roman" w:hAnsi="Times New Roman"/>
          <w:b/>
          <w:sz w:val="28"/>
          <w:szCs w:val="28"/>
          <w:lang w:val="ru-RU"/>
        </w:rPr>
        <w:t xml:space="preserve"> №18</w:t>
      </w:r>
      <w:r w:rsidR="002512B5">
        <w:rPr>
          <w:rFonts w:ascii="Times New Roman" w:hAnsi="Times New Roman"/>
          <w:sz w:val="28"/>
          <w:szCs w:val="28"/>
          <w:lang w:val="ru-RU"/>
        </w:rPr>
        <w:t>;</w:t>
      </w:r>
    </w:p>
    <w:p w:rsidR="002512B5" w:rsidRDefault="002512B5" w:rsidP="002512B5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>методически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объединения 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>художественно – эстетическо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декоративно – прикладно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 искусства;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>допрофессиональн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proofErr w:type="spellEnd"/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социально – педагогическо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 направления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>натуралистическо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го,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физкультурно-спортивно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>, научно – техническо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направления</w:t>
      </w:r>
      <w:r w:rsidRPr="002512B5">
        <w:rPr>
          <w:b/>
          <w:color w:val="000000"/>
          <w:sz w:val="28"/>
          <w:szCs w:val="28"/>
          <w:lang w:val="ru-RU"/>
        </w:rPr>
        <w:t xml:space="preserve"> </w:t>
      </w:r>
      <w:r w:rsidRPr="002512B5">
        <w:rPr>
          <w:rFonts w:ascii="Times New Roman" w:hAnsi="Times New Roman"/>
          <w:b/>
          <w:color w:val="000000"/>
          <w:sz w:val="28"/>
          <w:szCs w:val="28"/>
          <w:lang w:val="ru-RU"/>
        </w:rPr>
        <w:t>ГБУДО ЦВР «Синяя птица»</w:t>
      </w:r>
      <w:r w:rsidRPr="002512B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512B5" w:rsidRPr="002512B5" w:rsidRDefault="002512B5" w:rsidP="002512B5">
      <w:pPr>
        <w:spacing w:after="0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работа методического совета </w:t>
      </w:r>
      <w:r w:rsidRPr="002512B5">
        <w:rPr>
          <w:rFonts w:ascii="Times New Roman" w:hAnsi="Times New Roman"/>
          <w:b/>
          <w:sz w:val="28"/>
          <w:szCs w:val="24"/>
          <w:lang w:val="ru-RU"/>
        </w:rPr>
        <w:t>ГБУДО «Кировская детско-юношеская спортивная школа»</w:t>
      </w:r>
    </w:p>
    <w:p w:rsidR="00395F8A" w:rsidRDefault="00395F8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Система методической работы в дошкольных учреждениях города Кировска в 2015-2016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уч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. году была направлена  на изучение и внедрение государственного образовательного стандарта дошкольного образования и </w:t>
      </w: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общеобразовательной программы дошкольного образования «От рождения до школы» под редакцией Н.Е.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Вераксы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>, Т.С. Комаровой, М.А. Васильевой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которые предусматривают повышение качества образования на основе применения педагогического мониторинга, современных педагогических и информационных технологий, раскрытие творческого потенциала каждого педагога, педагогического коллектива в целом.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Первостепенное внимание педагогическими коллективами дошкольных образовательных учреждений уделено вопросам здоровья детей и организации условий для их охраны и укрепления. Целью физического воспитания становится формирование привычки к здоровому образу жизни. Реализация задач физического воспитания проходит в комплексном решении оздоровительных, образовательных и воспитательных задач.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Система оздоровительной и профилактической работы направлена на внедрение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здоровьеформирующих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технологий в образовательный процесс в ДОУ в контексте новых федеральных требований.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Цели, которые 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были поставлены перед каждым коллективом в этом учебном году были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достигнуты благодаря разнообразным формам методической работы.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Активизация творческой деятельности педагогов проходила через  нетрадиционные и интерактивные методы и формы, связанные и с проектной деятельностью, и использованием ИКТ и были направлены на совершенствование, повышение профессиональной и методической компетентности педагогов по вопросам     учебно-воспитательной работы согласно образовательных областей ВГОС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годового плана в детских учреждениях систематически проводилась работа по физическому,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валеологическому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, духовному, речевому воспитанию детей.      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С использованием различных активных форм методической работы 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в  ДОУ 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проводились  семинары, практикумы, консультации,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педчасы</w:t>
      </w:r>
      <w:proofErr w:type="spell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, педагогические викторины,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мастер-классы тренинги</w:t>
      </w:r>
      <w:proofErr w:type="gram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семинары – практикумы  с использованием приемов игрового моделирования, семинары теоретические, </w:t>
      </w:r>
      <w:proofErr w:type="spell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брейн-ринги</w:t>
      </w:r>
      <w:proofErr w:type="spell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мастер- классы.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Во всех дошкольных учреждениях использовался в работе метод проектов. Это были длительные и краткосрочные проекты: «За здоровьем в детский сад» (За время его проведения в ДОУ были оформлены нетрадиционные  «Дорожки здоровья», пополнены физкультурные уголки в группах необходимым спортивным инвентарём), а также: «Зимушка-зима», «Помним, гордимся», «Пасхальная неделя», «Страна красивой речи»,  «Безопасность игр на зимнем участке» и др.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В ДОУ №1была успешно проведена  Неделя педагогического мастерства (с показом открытых занятий).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Качественному решению педагогического роста молодых педагогов (Комисарова Т.С.,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Ескевич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А.В., Кузьмина В.А.), в этом направлении, способствовала работа в клубе «Молодость и перспектива» (ДОУ №5).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>Для наиболее лёгкой адаптации молодых специалистов в коллективе, повышения профессиональной компетентности, в ДОУ № 1 и № 4 в течение года работала «Школа молодого педагога».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Эффективной 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формой повышения профессиональной компетенции педагогов 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явилась работа творческих  групп, организованных в ДОУ № 1,4.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В ДОУ №5 на должном уровне была поставлена работа инициативной группы, целью которой на протяжении учебного года было оказание помощи педагогическому коллективу в решении задач дошкольного учреждения.</w:t>
      </w:r>
    </w:p>
    <w:p w:rsidR="006205CA" w:rsidRPr="00395F8A" w:rsidRDefault="006205CA" w:rsidP="00395F8A">
      <w:pPr>
        <w:pStyle w:val="ab"/>
        <w:rPr>
          <w:rFonts w:ascii="Times New Roman" w:hAnsi="Times New Roman"/>
          <w:sz w:val="32"/>
          <w:szCs w:val="28"/>
          <w:lang w:val="ru-RU"/>
        </w:rPr>
      </w:pP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Важное место в системе методической работы ОУ занимает изучение и обобщение передового педагогического опыта педагогов. В 2015-2016 учебном году был обобщен на уровне города совместно с методическим кабинетом педагогический опыт: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- учителя начальных классов гимназии </w:t>
      </w:r>
      <w:r w:rsidRPr="00395F8A">
        <w:rPr>
          <w:rFonts w:ascii="Times New Roman" w:hAnsi="Times New Roman"/>
          <w:i/>
          <w:sz w:val="28"/>
          <w:lang w:val="ru-RU"/>
        </w:rPr>
        <w:t>Титаренко Т.А.</w:t>
      </w:r>
      <w:r w:rsidRPr="00395F8A">
        <w:rPr>
          <w:rFonts w:ascii="Times New Roman" w:hAnsi="Times New Roman"/>
          <w:sz w:val="28"/>
          <w:lang w:val="ru-RU"/>
        </w:rPr>
        <w:t>по методической</w:t>
      </w:r>
      <w:r w:rsidRPr="00395F8A">
        <w:rPr>
          <w:rFonts w:ascii="Times New Roman" w:hAnsi="Times New Roman"/>
          <w:color w:val="FF6600"/>
          <w:sz w:val="28"/>
          <w:lang w:val="ru-RU"/>
        </w:rPr>
        <w:t xml:space="preserve"> </w:t>
      </w:r>
      <w:r w:rsidRPr="00395F8A">
        <w:rPr>
          <w:rFonts w:ascii="Times New Roman" w:hAnsi="Times New Roman"/>
          <w:sz w:val="28"/>
          <w:lang w:val="ru-RU"/>
        </w:rPr>
        <w:t xml:space="preserve">проблеме: «Развитие связной речи младших школьников». Заседание Совета КМК проходило на базе гимназии с участием учителей начальных классов школ города.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- из опыта работы </w:t>
      </w:r>
      <w:r w:rsidRPr="00395F8A">
        <w:rPr>
          <w:rFonts w:ascii="Times New Roman" w:hAnsi="Times New Roman"/>
          <w:sz w:val="28"/>
          <w:szCs w:val="28"/>
          <w:lang w:val="ru-RU"/>
        </w:rPr>
        <w:t>воспитателя-методиста ДОУ № 4 Емельянчик О.П. по проблеме «Воспитание социальной компетентности личности».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>На уровне учебных заведений традиционно обобщается передовой опыт педагогов, которые аттестуются на высшую квалификационную категорию и звания: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395F8A">
        <w:rPr>
          <w:rFonts w:ascii="Times New Roman" w:hAnsi="Times New Roman"/>
          <w:sz w:val="28"/>
          <w:lang w:val="ru-RU"/>
        </w:rPr>
        <w:t>Золотухиной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 Н.И., </w:t>
      </w:r>
      <w:proofErr w:type="spellStart"/>
      <w:r w:rsidRPr="00395F8A">
        <w:rPr>
          <w:rFonts w:ascii="Times New Roman" w:hAnsi="Times New Roman"/>
          <w:sz w:val="28"/>
          <w:lang w:val="ru-RU"/>
        </w:rPr>
        <w:t>Кохановской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 Л.Н., </w:t>
      </w:r>
      <w:proofErr w:type="spellStart"/>
      <w:r w:rsidRPr="00395F8A">
        <w:rPr>
          <w:rFonts w:ascii="Times New Roman" w:hAnsi="Times New Roman"/>
          <w:sz w:val="28"/>
          <w:lang w:val="ru-RU"/>
        </w:rPr>
        <w:t>Глотовой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 Г.И., Молочек Е.И. (гимназия);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395F8A">
        <w:rPr>
          <w:rFonts w:ascii="Times New Roman" w:hAnsi="Times New Roman"/>
          <w:sz w:val="28"/>
          <w:lang w:val="ru-RU"/>
        </w:rPr>
        <w:t>Асмалы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 С.Л. (СОШ№1);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- 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Лужеренко И.А., Ефимовой Г.Р., </w:t>
      </w:r>
      <w:proofErr w:type="spell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Болотской</w:t>
      </w:r>
      <w:proofErr w:type="spell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С.В., Анохиной Н.В., Урсол Е.И., </w:t>
      </w:r>
      <w:proofErr w:type="spell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Здан</w:t>
      </w:r>
      <w:proofErr w:type="spell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Е.П., </w:t>
      </w:r>
      <w:proofErr w:type="spell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Дорохиной</w:t>
      </w:r>
      <w:proofErr w:type="spell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Л.Н., Дорошевой Л.В., Баранниковой Л.Н.</w:t>
      </w:r>
      <w:r w:rsidRPr="00395F8A">
        <w:rPr>
          <w:rFonts w:ascii="Times New Roman" w:hAnsi="Times New Roman"/>
          <w:sz w:val="28"/>
          <w:lang w:val="ru-RU"/>
        </w:rPr>
        <w:t xml:space="preserve"> (СОШ№2);</w:t>
      </w:r>
    </w:p>
    <w:p w:rsidR="006205CA" w:rsidRPr="00395F8A" w:rsidRDefault="006205CA" w:rsidP="00395F8A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4"/>
          <w:lang w:val="ru-RU"/>
        </w:rPr>
        <w:t xml:space="preserve">-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Кашперук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Л.Ю. (ДОУ № 4);</w:t>
      </w:r>
    </w:p>
    <w:p w:rsidR="006205CA" w:rsidRPr="00395F8A" w:rsidRDefault="006205CA" w:rsidP="00395F8A">
      <w:pPr>
        <w:pStyle w:val="ab"/>
        <w:rPr>
          <w:rFonts w:ascii="Times New Roman" w:hAnsi="Times New Roman"/>
          <w:sz w:val="28"/>
          <w:szCs w:val="24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Бабицкой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И.П.,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Синченко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М.М., Хмельницкой Л.П. (ДОУ № 5).</w:t>
      </w:r>
    </w:p>
    <w:p w:rsidR="006205CA" w:rsidRPr="00395F8A" w:rsidRDefault="006205CA" w:rsidP="00395F8A">
      <w:pPr>
        <w:pStyle w:val="ab"/>
        <w:rPr>
          <w:rFonts w:ascii="Times New Roman" w:hAnsi="Times New Roman"/>
          <w:sz w:val="28"/>
          <w:szCs w:val="24"/>
          <w:lang w:val="ru-RU"/>
        </w:rPr>
      </w:pPr>
    </w:p>
    <w:p w:rsidR="006205CA" w:rsidRPr="00395F8A" w:rsidRDefault="006205CA" w:rsidP="00395F8A">
      <w:pPr>
        <w:pStyle w:val="ab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4"/>
          <w:lang w:val="ru-RU"/>
        </w:rPr>
        <w:t xml:space="preserve">В числе </w:t>
      </w:r>
      <w:proofErr w:type="gramStart"/>
      <w:r w:rsidRPr="00395F8A">
        <w:rPr>
          <w:rFonts w:ascii="Times New Roman" w:hAnsi="Times New Roman"/>
          <w:sz w:val="28"/>
          <w:szCs w:val="24"/>
          <w:lang w:val="ru-RU"/>
        </w:rPr>
        <w:t>аттестующихся</w:t>
      </w:r>
      <w:proofErr w:type="gramEnd"/>
      <w:r w:rsidRPr="00395F8A">
        <w:rPr>
          <w:rFonts w:ascii="Times New Roman" w:hAnsi="Times New Roman"/>
          <w:sz w:val="28"/>
          <w:szCs w:val="24"/>
          <w:lang w:val="ru-RU"/>
        </w:rPr>
        <w:t xml:space="preserve"> в 2015-2016 учебном году была руководитель городского </w:t>
      </w: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логопедического пункта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Анохина Н.В., которая также является заведующей городской ПМПК и работает по проблеме</w:t>
      </w: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«Своевременное выявление и оказание помощи учащимся, имеющим нарушения устной и письменной речи».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Основными задачами работы </w:t>
      </w:r>
      <w:r w:rsidRPr="00395F8A">
        <w:rPr>
          <w:rFonts w:ascii="Times New Roman" w:hAnsi="Times New Roman"/>
          <w:sz w:val="28"/>
          <w:lang w:val="ru-RU"/>
        </w:rPr>
        <w:t xml:space="preserve">руководителя городского </w:t>
      </w: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логопедического пункта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были: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-  диагностика и анализ уровня речевой деятельности учащихся</w:t>
      </w:r>
      <w:proofErr w:type="gram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;</w:t>
      </w:r>
      <w:proofErr w:type="gramEnd"/>
    </w:p>
    <w:p w:rsidR="006205CA" w:rsidRPr="00395F8A" w:rsidRDefault="006205CA" w:rsidP="00395F8A">
      <w:pPr>
        <w:pStyle w:val="ab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-  разработка и реализация рабочих программ по предупреждению </w:t>
      </w:r>
    </w:p>
    <w:p w:rsidR="006205CA" w:rsidRPr="00395F8A" w:rsidRDefault="006205CA" w:rsidP="00395F8A">
      <w:pPr>
        <w:pStyle w:val="ab"/>
        <w:ind w:firstLine="0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и преодолению  нарушений письменной и устной речи;</w:t>
      </w:r>
    </w:p>
    <w:p w:rsidR="006205CA" w:rsidRPr="00395F8A" w:rsidRDefault="006205CA" w:rsidP="00395F8A">
      <w:pPr>
        <w:pStyle w:val="ab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-  разработка коррекционно-развивающих логопедических занятий  </w:t>
      </w:r>
      <w:proofErr w:type="gram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по</w:t>
      </w:r>
      <w:proofErr w:type="gramEnd"/>
    </w:p>
    <w:p w:rsidR="006205CA" w:rsidRPr="00395F8A" w:rsidRDefault="006205CA" w:rsidP="00395F8A">
      <w:pPr>
        <w:pStyle w:val="ab"/>
        <w:ind w:firstLine="0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воспитанию правильной речи;</w:t>
      </w:r>
    </w:p>
    <w:p w:rsidR="006205CA" w:rsidRPr="00395F8A" w:rsidRDefault="006205CA" w:rsidP="00395F8A">
      <w:pPr>
        <w:pStyle w:val="ab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- разъяснение специальных логопедических знаний среди  педагогов </w:t>
      </w:r>
    </w:p>
    <w:p w:rsidR="006205CA" w:rsidRPr="00395F8A" w:rsidRDefault="006205CA" w:rsidP="00395F8A">
      <w:pPr>
        <w:pStyle w:val="ab"/>
        <w:ind w:firstLine="0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и родителей.</w:t>
      </w:r>
    </w:p>
    <w:p w:rsidR="006205CA" w:rsidRPr="00395F8A" w:rsidRDefault="006205CA" w:rsidP="00395F8A">
      <w:pPr>
        <w:pStyle w:val="ab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lastRenderedPageBreak/>
        <w:t xml:space="preserve">Большое внимание в своей работе  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Анохина Н.В. уделяет </w:t>
      </w: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методической работе. Совместно с главным специалистом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гороо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Поляковой Е.А. и методистом КМК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СинельникЛ.Н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. оказывала методическую помощь начинающим учителям – логопедам ДОУ №1, психологам ДОУ, провела мастер-классы по обследованию речи детей, оформлению логопедической документации. Участвовала в семинаре  НМЦРО «Организация работы учителей </w:t>
      </w:r>
      <w:proofErr w:type="gram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-л</w:t>
      </w:r>
      <w:proofErr w:type="gram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огопедов общеобразовательных учреждений в 2015-2016 учебном году», во </w:t>
      </w:r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ІІ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Международной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научно–практической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конференции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«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Современные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проблемы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коррекционного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образования,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логопедии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,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педагогикии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,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психологической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помощи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», получила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сертификат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, </w:t>
      </w:r>
      <w:proofErr w:type="spellStart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разработала</w:t>
      </w:r>
      <w:proofErr w:type="spellEnd"/>
      <w:r w:rsidRPr="00395F8A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  «Положение о городской логопедической службе».</w:t>
      </w:r>
    </w:p>
    <w:p w:rsidR="006205CA" w:rsidRPr="00395F8A" w:rsidRDefault="006205CA" w:rsidP="00395F8A">
      <w:pPr>
        <w:pStyle w:val="ab"/>
        <w:ind w:firstLine="0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В каждом образовательном учреждении города созданы необходимые условия для повышения уровня профессиональной компетенции каждого педагога. Составлены графики повышения квалификации педагогических кадров на 5 лет. Определены темы по самообразованию каждого специалиста. Большое внимание уделялось повышению квалификации и профессиональной подготовки педагогических, руководящих  кадров.   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 В  2015-2016 учебном году прошли курсы повышения квалификации и профессионального мастерства при ГУ ЛНР НМЦРО и ЛНПУ повысили свою квалификацию 50 специалистов. </w:t>
      </w:r>
      <w:r w:rsidRPr="00395F8A">
        <w:rPr>
          <w:rFonts w:ascii="Times New Roman" w:hAnsi="Times New Roman"/>
          <w:sz w:val="28"/>
          <w:lang w:val="ru-RU"/>
        </w:rPr>
        <w:t>План курсов повышения квалификации выполнен на 30%. Решена проблема преподавания предметов учителями, у которых в прошлом учебном году не было курсов повышения квалификации. Переобучились учителя украинской филологии. В целом по городу картина прохождения КПК выглядит следующим образом: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526"/>
        <w:gridCol w:w="3391"/>
        <w:gridCol w:w="3413"/>
        <w:gridCol w:w="1134"/>
      </w:tblGrid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B5"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B5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педагогов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педагогов, </w:t>
            </w:r>
            <w:proofErr w:type="spellStart"/>
            <w:r w:rsidRPr="002512B5">
              <w:rPr>
                <w:rFonts w:ascii="Times New Roman" w:hAnsi="Times New Roman"/>
                <w:sz w:val="24"/>
                <w:szCs w:val="24"/>
                <w:lang w:val="ru-RU"/>
              </w:rPr>
              <w:t>прощедших</w:t>
            </w:r>
            <w:proofErr w:type="spellEnd"/>
            <w:r w:rsidRPr="00251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КПК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B5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«КМК»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Гимназия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СОШ №1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СОШ №2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СОШ №3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УВК №18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ДОУ №1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ДОУ №4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ДОУ №5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ДЮСШ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ЦВР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205CA" w:rsidRPr="00395F8A" w:rsidTr="006205CA">
        <w:tc>
          <w:tcPr>
            <w:tcW w:w="1526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391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187</w:t>
            </w:r>
          </w:p>
        </w:tc>
        <w:tc>
          <w:tcPr>
            <w:tcW w:w="3413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B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lang w:val="ru-RU"/>
        </w:rPr>
        <w:t>Помимо КПК, педагоги города активно участвуют в научно-методических мероприятиях на уровне города, республики, а также в РФ (в частности, г</w:t>
      </w:r>
      <w:proofErr w:type="gramStart"/>
      <w:r w:rsidRPr="00395F8A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395F8A">
        <w:rPr>
          <w:rFonts w:ascii="Times New Roman" w:hAnsi="Times New Roman"/>
          <w:color w:val="000000"/>
          <w:sz w:val="28"/>
          <w:lang w:val="ru-RU"/>
        </w:rPr>
        <w:t>осква).</w:t>
      </w:r>
      <w:r w:rsidRPr="00395F8A">
        <w:rPr>
          <w:rFonts w:ascii="Times New Roman" w:hAnsi="Times New Roman"/>
          <w:sz w:val="28"/>
          <w:lang w:val="ru-RU"/>
        </w:rPr>
        <w:t xml:space="preserve"> В 2015-2016 учебном году педагоги ОУ города приняли участие в 51 научно-практическом мероприятии, их них:</w:t>
      </w:r>
    </w:p>
    <w:p w:rsidR="006205CA" w:rsidRPr="00395F8A" w:rsidRDefault="006205CA" w:rsidP="002512B5">
      <w:pPr>
        <w:numPr>
          <w:ilvl w:val="0"/>
          <w:numId w:val="16"/>
        </w:numPr>
        <w:spacing w:after="0" w:line="240" w:lineRule="auto"/>
        <w:ind w:firstLine="273"/>
        <w:rPr>
          <w:rFonts w:ascii="Times New Roman" w:hAnsi="Times New Roman"/>
          <w:sz w:val="28"/>
        </w:rPr>
      </w:pPr>
      <w:proofErr w:type="spellStart"/>
      <w:r w:rsidRPr="00395F8A">
        <w:rPr>
          <w:rFonts w:ascii="Times New Roman" w:hAnsi="Times New Roman"/>
          <w:sz w:val="28"/>
        </w:rPr>
        <w:lastRenderedPageBreak/>
        <w:t>На</w:t>
      </w:r>
      <w:proofErr w:type="spellEnd"/>
      <w:r w:rsidRPr="00395F8A">
        <w:rPr>
          <w:rFonts w:ascii="Times New Roman" w:hAnsi="Times New Roman"/>
          <w:sz w:val="28"/>
        </w:rPr>
        <w:t xml:space="preserve"> </w:t>
      </w:r>
      <w:proofErr w:type="spellStart"/>
      <w:r w:rsidRPr="00395F8A">
        <w:rPr>
          <w:rFonts w:ascii="Times New Roman" w:hAnsi="Times New Roman"/>
          <w:sz w:val="28"/>
        </w:rPr>
        <w:t>уровне</w:t>
      </w:r>
      <w:proofErr w:type="spellEnd"/>
      <w:r w:rsidRPr="00395F8A">
        <w:rPr>
          <w:rFonts w:ascii="Times New Roman" w:hAnsi="Times New Roman"/>
          <w:sz w:val="28"/>
        </w:rPr>
        <w:t xml:space="preserve"> </w:t>
      </w:r>
      <w:proofErr w:type="spellStart"/>
      <w:r w:rsidRPr="00395F8A">
        <w:rPr>
          <w:rFonts w:ascii="Times New Roman" w:hAnsi="Times New Roman"/>
          <w:sz w:val="28"/>
        </w:rPr>
        <w:t>города</w:t>
      </w:r>
      <w:proofErr w:type="spellEnd"/>
      <w:r w:rsidRPr="00395F8A">
        <w:rPr>
          <w:rFonts w:ascii="Times New Roman" w:hAnsi="Times New Roman"/>
          <w:sz w:val="28"/>
        </w:rPr>
        <w:t xml:space="preserve"> – 5;</w:t>
      </w:r>
    </w:p>
    <w:p w:rsidR="006205CA" w:rsidRPr="00395F8A" w:rsidRDefault="006205CA" w:rsidP="002512B5">
      <w:pPr>
        <w:numPr>
          <w:ilvl w:val="0"/>
          <w:numId w:val="16"/>
        </w:numPr>
        <w:spacing w:after="0" w:line="240" w:lineRule="auto"/>
        <w:ind w:firstLine="273"/>
        <w:rPr>
          <w:rFonts w:ascii="Times New Roman" w:hAnsi="Times New Roman"/>
          <w:sz w:val="28"/>
        </w:rPr>
      </w:pPr>
      <w:r w:rsidRPr="00395F8A">
        <w:rPr>
          <w:rFonts w:ascii="Times New Roman" w:hAnsi="Times New Roman"/>
          <w:sz w:val="28"/>
        </w:rPr>
        <w:t>НМЦРО – 38;</w:t>
      </w:r>
    </w:p>
    <w:p w:rsidR="006205CA" w:rsidRPr="00395F8A" w:rsidRDefault="006205CA" w:rsidP="002512B5">
      <w:pPr>
        <w:numPr>
          <w:ilvl w:val="0"/>
          <w:numId w:val="16"/>
        </w:numPr>
        <w:spacing w:after="0" w:line="240" w:lineRule="auto"/>
        <w:ind w:firstLine="273"/>
        <w:rPr>
          <w:rFonts w:ascii="Times New Roman" w:hAnsi="Times New Roman"/>
          <w:sz w:val="28"/>
        </w:rPr>
      </w:pPr>
      <w:proofErr w:type="spellStart"/>
      <w:r w:rsidRPr="00395F8A">
        <w:rPr>
          <w:rFonts w:ascii="Times New Roman" w:hAnsi="Times New Roman"/>
          <w:sz w:val="28"/>
        </w:rPr>
        <w:t>На</w:t>
      </w:r>
      <w:proofErr w:type="spellEnd"/>
      <w:r w:rsidRPr="00395F8A">
        <w:rPr>
          <w:rFonts w:ascii="Times New Roman" w:hAnsi="Times New Roman"/>
          <w:sz w:val="28"/>
        </w:rPr>
        <w:t xml:space="preserve"> </w:t>
      </w:r>
      <w:proofErr w:type="spellStart"/>
      <w:r w:rsidRPr="00395F8A">
        <w:rPr>
          <w:rFonts w:ascii="Times New Roman" w:hAnsi="Times New Roman"/>
          <w:sz w:val="28"/>
        </w:rPr>
        <w:t>уровне</w:t>
      </w:r>
      <w:proofErr w:type="spellEnd"/>
      <w:r w:rsidRPr="00395F8A">
        <w:rPr>
          <w:rFonts w:ascii="Times New Roman" w:hAnsi="Times New Roman"/>
          <w:sz w:val="28"/>
        </w:rPr>
        <w:t xml:space="preserve"> Республики – 3;</w:t>
      </w:r>
    </w:p>
    <w:p w:rsidR="006205CA" w:rsidRPr="00395F8A" w:rsidRDefault="006205CA" w:rsidP="002512B5">
      <w:pPr>
        <w:numPr>
          <w:ilvl w:val="0"/>
          <w:numId w:val="16"/>
        </w:numPr>
        <w:spacing w:after="0" w:line="240" w:lineRule="auto"/>
        <w:ind w:firstLine="273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г. Москва – 5 (учитель «КМГ» </w:t>
      </w:r>
      <w:proofErr w:type="spellStart"/>
      <w:r w:rsidRPr="00395F8A">
        <w:rPr>
          <w:rFonts w:ascii="Times New Roman" w:hAnsi="Times New Roman"/>
          <w:sz w:val="28"/>
          <w:lang w:val="ru-RU"/>
        </w:rPr>
        <w:t>Ганя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 Н.Н.).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b/>
          <w:sz w:val="44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Не приняли участие во </w:t>
      </w:r>
      <w:r w:rsidRPr="00395F8A">
        <w:rPr>
          <w:rFonts w:ascii="Times New Roman" w:hAnsi="Times New Roman"/>
          <w:color w:val="232B2E"/>
          <w:sz w:val="28"/>
          <w:shd w:val="clear" w:color="auto" w:fill="FFFFFF"/>
        </w:rPr>
        <w:t>II </w:t>
      </w:r>
      <w:r w:rsidRPr="00395F8A">
        <w:rPr>
          <w:rFonts w:ascii="Times New Roman" w:hAnsi="Times New Roman"/>
          <w:color w:val="232B2E"/>
          <w:sz w:val="28"/>
          <w:shd w:val="clear" w:color="auto" w:fill="FFFFFF"/>
          <w:lang w:val="ru-RU"/>
        </w:rPr>
        <w:t>Международной научно-практической конференции</w:t>
      </w:r>
      <w:r w:rsidRPr="00395F8A">
        <w:rPr>
          <w:rStyle w:val="apple-converted-space"/>
          <w:rFonts w:ascii="Times New Roman" w:hAnsi="Times New Roman"/>
          <w:color w:val="232B2E"/>
          <w:sz w:val="28"/>
          <w:shd w:val="clear" w:color="auto" w:fill="FFFFFF"/>
        </w:rPr>
        <w:t> </w:t>
      </w:r>
      <w:r w:rsidRPr="00395F8A">
        <w:rPr>
          <w:rStyle w:val="a4"/>
          <w:rFonts w:ascii="Times New Roman" w:hAnsi="Times New Roman"/>
          <w:i/>
          <w:color w:val="232B2E"/>
          <w:sz w:val="28"/>
          <w:shd w:val="clear" w:color="auto" w:fill="FFFFFF"/>
          <w:lang w:val="ru-RU"/>
        </w:rPr>
        <w:t>«</w:t>
      </w:r>
      <w:r w:rsidRPr="00395F8A">
        <w:rPr>
          <w:rStyle w:val="ac"/>
          <w:rFonts w:ascii="Times New Roman" w:hAnsi="Times New Roman"/>
          <w:b/>
          <w:bCs/>
          <w:i w:val="0"/>
          <w:color w:val="232B2E"/>
          <w:sz w:val="28"/>
          <w:shd w:val="clear" w:color="auto" w:fill="FFFFFF"/>
          <w:lang w:val="ru-RU"/>
        </w:rPr>
        <w:t xml:space="preserve">Роль патриотического воспитания молодежи в становлении Республики», </w:t>
      </w:r>
      <w:r w:rsidRPr="00395F8A">
        <w:rPr>
          <w:rStyle w:val="ac"/>
          <w:rFonts w:ascii="Times New Roman" w:hAnsi="Times New Roman"/>
          <w:bCs/>
          <w:i w:val="0"/>
          <w:color w:val="232B2E"/>
          <w:sz w:val="28"/>
          <w:shd w:val="clear" w:color="auto" w:fill="FFFFFF"/>
          <w:lang w:val="ru-RU"/>
        </w:rPr>
        <w:t xml:space="preserve">которая проходила  </w:t>
      </w:r>
      <w:proofErr w:type="gramStart"/>
      <w:r w:rsidRPr="00395F8A">
        <w:rPr>
          <w:rStyle w:val="ac"/>
          <w:rFonts w:ascii="Times New Roman" w:hAnsi="Times New Roman"/>
          <w:bCs/>
          <w:i w:val="0"/>
          <w:color w:val="232B2E"/>
          <w:sz w:val="28"/>
          <w:shd w:val="clear" w:color="auto" w:fill="FFFFFF"/>
          <w:lang w:val="ru-RU"/>
        </w:rPr>
        <w:t>в</w:t>
      </w:r>
      <w:proofErr w:type="gramEnd"/>
      <w:r w:rsidRPr="00395F8A">
        <w:rPr>
          <w:rStyle w:val="ac"/>
          <w:rFonts w:ascii="Times New Roman" w:hAnsi="Times New Roman"/>
          <w:bCs/>
          <w:color w:val="232B2E"/>
          <w:sz w:val="28"/>
          <w:shd w:val="clear" w:color="auto" w:fill="FFFFFF"/>
          <w:lang w:val="ru-RU"/>
        </w:rPr>
        <w:t xml:space="preserve"> </w:t>
      </w:r>
      <w:proofErr w:type="gramStart"/>
      <w:r w:rsidRPr="00395F8A">
        <w:rPr>
          <w:rFonts w:ascii="Times New Roman" w:hAnsi="Times New Roman"/>
          <w:color w:val="232B2E"/>
          <w:sz w:val="28"/>
          <w:shd w:val="clear" w:color="auto" w:fill="FFFFFF"/>
          <w:lang w:val="ru-RU"/>
        </w:rPr>
        <w:t>ГУК</w:t>
      </w:r>
      <w:proofErr w:type="gramEnd"/>
      <w:r w:rsidRPr="00395F8A">
        <w:rPr>
          <w:rFonts w:ascii="Times New Roman" w:hAnsi="Times New Roman"/>
          <w:color w:val="232B2E"/>
          <w:sz w:val="28"/>
          <w:shd w:val="clear" w:color="auto" w:fill="FFFFFF"/>
          <w:lang w:val="ru-RU"/>
        </w:rPr>
        <w:t xml:space="preserve"> ЛНР «</w:t>
      </w:r>
      <w:proofErr w:type="spellStart"/>
      <w:r w:rsidRPr="00395F8A">
        <w:rPr>
          <w:rFonts w:ascii="Times New Roman" w:hAnsi="Times New Roman"/>
          <w:color w:val="232B2E"/>
          <w:sz w:val="28"/>
          <w:shd w:val="clear" w:color="auto" w:fill="FFFFFF"/>
          <w:lang w:val="ru-RU"/>
        </w:rPr>
        <w:t>Краснодонский</w:t>
      </w:r>
      <w:proofErr w:type="spellEnd"/>
      <w:r w:rsidRPr="00395F8A">
        <w:rPr>
          <w:rFonts w:ascii="Times New Roman" w:hAnsi="Times New Roman"/>
          <w:color w:val="232B2E"/>
          <w:sz w:val="28"/>
          <w:shd w:val="clear" w:color="auto" w:fill="FFFFFF"/>
          <w:lang w:val="ru-RU"/>
        </w:rPr>
        <w:t xml:space="preserve"> ордена Дружбы народов музей «Молодая гвардия» (г.</w:t>
      </w:r>
      <w:r w:rsidRPr="00395F8A">
        <w:rPr>
          <w:rFonts w:ascii="Times New Roman" w:hAnsi="Times New Roman"/>
          <w:color w:val="232B2E"/>
          <w:sz w:val="28"/>
          <w:shd w:val="clear" w:color="auto" w:fill="FFFFFF"/>
        </w:rPr>
        <w:t> </w:t>
      </w:r>
      <w:r w:rsidRPr="00395F8A">
        <w:rPr>
          <w:rFonts w:ascii="Times New Roman" w:hAnsi="Times New Roman"/>
          <w:color w:val="232B2E"/>
          <w:sz w:val="28"/>
          <w:shd w:val="clear" w:color="auto" w:fill="FFFFFF"/>
          <w:lang w:val="ru-RU"/>
        </w:rPr>
        <w:t xml:space="preserve">Краснодон) </w:t>
      </w:r>
      <w:r w:rsidRPr="00395F8A">
        <w:rPr>
          <w:rStyle w:val="a4"/>
          <w:rFonts w:ascii="Times New Roman" w:hAnsi="Times New Roman"/>
          <w:color w:val="232B2E"/>
          <w:shd w:val="clear" w:color="auto" w:fill="FFFFFF"/>
          <w:lang w:val="ru-RU"/>
        </w:rPr>
        <w:t xml:space="preserve"> </w:t>
      </w:r>
      <w:r w:rsidRPr="00395F8A">
        <w:rPr>
          <w:rStyle w:val="a4"/>
          <w:rFonts w:ascii="Times New Roman" w:hAnsi="Times New Roman"/>
          <w:color w:val="232B2E"/>
          <w:sz w:val="28"/>
          <w:shd w:val="clear" w:color="auto" w:fill="FFFFFF"/>
          <w:lang w:val="ru-RU"/>
        </w:rPr>
        <w:t>27.04.</w:t>
      </w:r>
      <w:smartTag w:uri="urn:schemas-microsoft-com:office:smarttags" w:element="metricconverter">
        <w:smartTagPr>
          <w:attr w:name="ProductID" w:val="2016 г"/>
        </w:smartTagPr>
        <w:r w:rsidRPr="00395F8A">
          <w:rPr>
            <w:rStyle w:val="a4"/>
            <w:rFonts w:ascii="Times New Roman" w:hAnsi="Times New Roman"/>
            <w:color w:val="232B2E"/>
            <w:sz w:val="28"/>
            <w:shd w:val="clear" w:color="auto" w:fill="FFFFFF"/>
            <w:lang w:val="ru-RU"/>
          </w:rPr>
          <w:t>2016</w:t>
        </w:r>
        <w:r w:rsidRPr="00395F8A">
          <w:rPr>
            <w:rStyle w:val="a4"/>
            <w:rFonts w:ascii="Times New Roman" w:hAnsi="Times New Roman"/>
            <w:color w:val="232B2E"/>
            <w:sz w:val="28"/>
            <w:shd w:val="clear" w:color="auto" w:fill="FFFFFF"/>
          </w:rPr>
          <w:t> </w:t>
        </w:r>
        <w:r w:rsidRPr="00395F8A">
          <w:rPr>
            <w:rStyle w:val="a4"/>
            <w:rFonts w:ascii="Times New Roman" w:hAnsi="Times New Roman"/>
            <w:color w:val="232B2E"/>
            <w:sz w:val="28"/>
            <w:shd w:val="clear" w:color="auto" w:fill="FFFFFF"/>
            <w:lang w:val="ru-RU"/>
          </w:rPr>
          <w:t>г</w:t>
        </w:r>
      </w:smartTag>
      <w:r w:rsidRPr="00395F8A">
        <w:rPr>
          <w:rStyle w:val="a4"/>
          <w:rFonts w:ascii="Times New Roman" w:hAnsi="Times New Roman"/>
          <w:color w:val="232B2E"/>
          <w:sz w:val="28"/>
          <w:shd w:val="clear" w:color="auto" w:fill="FFFFFF"/>
          <w:lang w:val="ru-RU"/>
        </w:rPr>
        <w:t>.</w:t>
      </w:r>
      <w:r w:rsidRPr="00395F8A">
        <w:rPr>
          <w:rStyle w:val="a4"/>
          <w:rFonts w:ascii="Times New Roman" w:hAnsi="Times New Roman"/>
          <w:color w:val="232B2E"/>
          <w:shd w:val="clear" w:color="auto" w:fill="FFFFFF"/>
          <w:lang w:val="ru-RU"/>
        </w:rPr>
        <w:t xml:space="preserve"> </w:t>
      </w:r>
      <w:r w:rsidRPr="00395F8A">
        <w:rPr>
          <w:rStyle w:val="a4"/>
          <w:rFonts w:ascii="Times New Roman" w:hAnsi="Times New Roman"/>
          <w:b w:val="0"/>
          <w:color w:val="232B2E"/>
          <w:shd w:val="clear" w:color="auto" w:fill="FFFFFF"/>
          <w:lang w:val="ru-RU"/>
        </w:rPr>
        <w:t>(ПРИЛОЖЕНИЕ №1)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Анализируя качественный состав педагогов гимназии, школ, УВК, можно сделать вывод, что учебно-воспитательный процесс в ОУ города осуществляет сильный, творческий коллектив единомышленников, готовый к реализации требований новых государственных стандартов.</w:t>
      </w:r>
      <w:r w:rsidRPr="00395F8A">
        <w:rPr>
          <w:rStyle w:val="a4"/>
          <w:rFonts w:ascii="Times New Roman" w:hAnsi="Times New Roman"/>
          <w:color w:val="232B2E"/>
          <w:shd w:val="clear" w:color="auto" w:fill="FFFFFF"/>
          <w:lang w:val="ru-RU"/>
        </w:rPr>
        <w:t xml:space="preserve"> </w:t>
      </w:r>
      <w:r w:rsidRPr="00395F8A">
        <w:rPr>
          <w:rStyle w:val="a4"/>
          <w:rFonts w:ascii="Times New Roman" w:hAnsi="Times New Roman"/>
          <w:b w:val="0"/>
          <w:color w:val="232B2E"/>
          <w:shd w:val="clear" w:color="auto" w:fill="FFFFFF"/>
          <w:lang w:val="ru-RU"/>
        </w:rPr>
        <w:t>(ПРИЛОЖЕНИЕ №2).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Всего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5F8A">
        <w:rPr>
          <w:rFonts w:ascii="Times New Roman" w:hAnsi="Times New Roman"/>
          <w:sz w:val="28"/>
          <w:szCs w:val="28"/>
          <w:lang w:val="ru-RU"/>
        </w:rPr>
        <w:t>в ГБОУ «КМГ», «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Кировская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СОШ №1», «Кировская СОШ №2», «Кировская СОШ №3»,</w:t>
      </w:r>
      <w:r w:rsidRPr="00395F8A">
        <w:rPr>
          <w:rFonts w:ascii="Times New Roman" w:hAnsi="Times New Roman"/>
          <w:lang w:val="ru-RU"/>
        </w:rPr>
        <w:t xml:space="preserve"> </w:t>
      </w:r>
      <w:r w:rsidRPr="00395F8A">
        <w:rPr>
          <w:rFonts w:ascii="Times New Roman" w:hAnsi="Times New Roman"/>
          <w:sz w:val="28"/>
          <w:lang w:val="ru-RU"/>
        </w:rPr>
        <w:t xml:space="preserve">«Кировский НВК №18» работает </w:t>
      </w:r>
      <w:r w:rsidRPr="00395F8A">
        <w:rPr>
          <w:rFonts w:ascii="Times New Roman" w:hAnsi="Times New Roman"/>
          <w:b/>
          <w:sz w:val="28"/>
          <w:lang w:val="ru-RU"/>
        </w:rPr>
        <w:t>109</w:t>
      </w:r>
      <w:r w:rsidRPr="00395F8A">
        <w:rPr>
          <w:rFonts w:ascii="Times New Roman" w:hAnsi="Times New Roman"/>
          <w:sz w:val="28"/>
          <w:lang w:val="ru-RU"/>
        </w:rPr>
        <w:t xml:space="preserve"> педагогов, их них:</w:t>
      </w:r>
    </w:p>
    <w:p w:rsidR="006205CA" w:rsidRPr="00395F8A" w:rsidRDefault="006205CA" w:rsidP="00395F8A">
      <w:pPr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5F8A">
        <w:rPr>
          <w:rFonts w:ascii="Times New Roman" w:hAnsi="Times New Roman"/>
          <w:sz w:val="28"/>
        </w:rPr>
        <w:t>высшая</w:t>
      </w:r>
      <w:proofErr w:type="spellEnd"/>
      <w:proofErr w:type="gramEnd"/>
      <w:r w:rsidRPr="00395F8A">
        <w:rPr>
          <w:rFonts w:ascii="Times New Roman" w:hAnsi="Times New Roman"/>
          <w:sz w:val="28"/>
        </w:rPr>
        <w:t xml:space="preserve"> </w:t>
      </w:r>
      <w:proofErr w:type="spellStart"/>
      <w:r w:rsidRPr="00395F8A">
        <w:rPr>
          <w:rFonts w:ascii="Times New Roman" w:hAnsi="Times New Roman"/>
          <w:sz w:val="28"/>
        </w:rPr>
        <w:t>категория</w:t>
      </w:r>
      <w:proofErr w:type="spellEnd"/>
      <w:r w:rsidRPr="00395F8A">
        <w:rPr>
          <w:rFonts w:ascii="Times New Roman" w:hAnsi="Times New Roman"/>
          <w:sz w:val="28"/>
        </w:rPr>
        <w:t xml:space="preserve"> – 47 (43 %)</w:t>
      </w:r>
    </w:p>
    <w:p w:rsidR="006205CA" w:rsidRPr="00395F8A" w:rsidRDefault="006205CA" w:rsidP="00395F8A">
      <w:pPr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5F8A">
        <w:rPr>
          <w:rFonts w:ascii="Times New Roman" w:hAnsi="Times New Roman"/>
          <w:sz w:val="28"/>
        </w:rPr>
        <w:t>первая</w:t>
      </w:r>
      <w:proofErr w:type="spellEnd"/>
      <w:proofErr w:type="gramEnd"/>
      <w:r w:rsidRPr="00395F8A">
        <w:rPr>
          <w:rFonts w:ascii="Times New Roman" w:hAnsi="Times New Roman"/>
          <w:sz w:val="28"/>
        </w:rPr>
        <w:t xml:space="preserve"> </w:t>
      </w:r>
      <w:proofErr w:type="spellStart"/>
      <w:r w:rsidRPr="00395F8A">
        <w:rPr>
          <w:rFonts w:ascii="Times New Roman" w:hAnsi="Times New Roman"/>
          <w:sz w:val="28"/>
        </w:rPr>
        <w:t>категория</w:t>
      </w:r>
      <w:proofErr w:type="spellEnd"/>
      <w:r w:rsidRPr="00395F8A">
        <w:rPr>
          <w:rFonts w:ascii="Times New Roman" w:hAnsi="Times New Roman"/>
          <w:sz w:val="28"/>
        </w:rPr>
        <w:t xml:space="preserve"> –19 (17 %)</w:t>
      </w:r>
    </w:p>
    <w:p w:rsidR="006205CA" w:rsidRPr="00395F8A" w:rsidRDefault="006205CA" w:rsidP="00395F8A">
      <w:pPr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5F8A">
        <w:rPr>
          <w:rFonts w:ascii="Times New Roman" w:hAnsi="Times New Roman"/>
          <w:sz w:val="28"/>
        </w:rPr>
        <w:t>вторая</w:t>
      </w:r>
      <w:proofErr w:type="spellEnd"/>
      <w:proofErr w:type="gramEnd"/>
      <w:r w:rsidRPr="00395F8A">
        <w:rPr>
          <w:rFonts w:ascii="Times New Roman" w:hAnsi="Times New Roman"/>
          <w:sz w:val="28"/>
        </w:rPr>
        <w:t xml:space="preserve"> </w:t>
      </w:r>
      <w:proofErr w:type="spellStart"/>
      <w:r w:rsidRPr="00395F8A">
        <w:rPr>
          <w:rFonts w:ascii="Times New Roman" w:hAnsi="Times New Roman"/>
          <w:sz w:val="28"/>
        </w:rPr>
        <w:t>категория</w:t>
      </w:r>
      <w:proofErr w:type="spellEnd"/>
      <w:r w:rsidRPr="00395F8A">
        <w:rPr>
          <w:rFonts w:ascii="Times New Roman" w:hAnsi="Times New Roman"/>
          <w:sz w:val="28"/>
        </w:rPr>
        <w:t xml:space="preserve"> –9 (8 %)</w:t>
      </w:r>
    </w:p>
    <w:p w:rsidR="006205CA" w:rsidRPr="00395F8A" w:rsidRDefault="006205CA" w:rsidP="00395F8A">
      <w:pPr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5F8A">
        <w:rPr>
          <w:rFonts w:ascii="Times New Roman" w:hAnsi="Times New Roman"/>
          <w:sz w:val="28"/>
        </w:rPr>
        <w:t>специалист</w:t>
      </w:r>
      <w:proofErr w:type="spellEnd"/>
      <w:proofErr w:type="gramEnd"/>
      <w:r w:rsidRPr="00395F8A">
        <w:rPr>
          <w:rFonts w:ascii="Times New Roman" w:hAnsi="Times New Roman"/>
          <w:sz w:val="28"/>
        </w:rPr>
        <w:t xml:space="preserve"> –34 (25 %)</w:t>
      </w:r>
    </w:p>
    <w:p w:rsidR="006205CA" w:rsidRPr="00395F8A" w:rsidRDefault="006205CA" w:rsidP="00395F8A">
      <w:pPr>
        <w:spacing w:after="0" w:line="240" w:lineRule="auto"/>
        <w:ind w:left="720" w:hanging="360"/>
        <w:rPr>
          <w:rFonts w:ascii="Times New Roman" w:hAnsi="Times New Roman"/>
          <w:sz w:val="28"/>
        </w:rPr>
      </w:pPr>
      <w:proofErr w:type="spellStart"/>
      <w:r w:rsidRPr="00395F8A">
        <w:rPr>
          <w:rFonts w:ascii="Times New Roman" w:hAnsi="Times New Roman"/>
          <w:sz w:val="28"/>
        </w:rPr>
        <w:t>Имеют</w:t>
      </w:r>
      <w:proofErr w:type="spellEnd"/>
      <w:r w:rsidRPr="00395F8A">
        <w:rPr>
          <w:rFonts w:ascii="Times New Roman" w:hAnsi="Times New Roman"/>
          <w:sz w:val="28"/>
        </w:rPr>
        <w:t xml:space="preserve"> </w:t>
      </w:r>
      <w:proofErr w:type="spellStart"/>
      <w:r w:rsidRPr="00395F8A">
        <w:rPr>
          <w:rFonts w:ascii="Times New Roman" w:hAnsi="Times New Roman"/>
          <w:sz w:val="28"/>
        </w:rPr>
        <w:t>звания</w:t>
      </w:r>
      <w:proofErr w:type="spellEnd"/>
      <w:r w:rsidRPr="00395F8A">
        <w:rPr>
          <w:rFonts w:ascii="Times New Roman" w:hAnsi="Times New Roman"/>
          <w:sz w:val="28"/>
        </w:rPr>
        <w:t xml:space="preserve"> </w:t>
      </w:r>
    </w:p>
    <w:p w:rsidR="006205CA" w:rsidRPr="00395F8A" w:rsidRDefault="006205CA" w:rsidP="00395F8A">
      <w:pPr>
        <w:numPr>
          <w:ilvl w:val="0"/>
          <w:numId w:val="15"/>
        </w:num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 w:rsidRPr="00395F8A">
        <w:rPr>
          <w:rFonts w:ascii="Times New Roman" w:hAnsi="Times New Roman"/>
          <w:sz w:val="28"/>
        </w:rPr>
        <w:t>«</w:t>
      </w:r>
      <w:proofErr w:type="spellStart"/>
      <w:r w:rsidRPr="00395F8A">
        <w:rPr>
          <w:rFonts w:ascii="Times New Roman" w:hAnsi="Times New Roman"/>
          <w:sz w:val="28"/>
        </w:rPr>
        <w:t>Учитель-методист</w:t>
      </w:r>
      <w:proofErr w:type="spellEnd"/>
      <w:r w:rsidRPr="00395F8A">
        <w:rPr>
          <w:rFonts w:ascii="Times New Roman" w:hAnsi="Times New Roman"/>
          <w:sz w:val="28"/>
        </w:rPr>
        <w:t>» - 16 (15 %)</w:t>
      </w:r>
    </w:p>
    <w:p w:rsidR="006205CA" w:rsidRPr="00395F8A" w:rsidRDefault="006205CA" w:rsidP="00395F8A">
      <w:pPr>
        <w:numPr>
          <w:ilvl w:val="0"/>
          <w:numId w:val="15"/>
        </w:num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 w:rsidRPr="00395F8A">
        <w:rPr>
          <w:rFonts w:ascii="Times New Roman" w:hAnsi="Times New Roman"/>
          <w:sz w:val="28"/>
        </w:rPr>
        <w:t>«</w:t>
      </w:r>
      <w:proofErr w:type="spellStart"/>
      <w:r w:rsidRPr="00395F8A">
        <w:rPr>
          <w:rFonts w:ascii="Times New Roman" w:hAnsi="Times New Roman"/>
          <w:sz w:val="28"/>
        </w:rPr>
        <w:t>Старший</w:t>
      </w:r>
      <w:proofErr w:type="spellEnd"/>
      <w:r w:rsidRPr="00395F8A">
        <w:rPr>
          <w:rFonts w:ascii="Times New Roman" w:hAnsi="Times New Roman"/>
          <w:sz w:val="28"/>
        </w:rPr>
        <w:t xml:space="preserve"> </w:t>
      </w:r>
      <w:proofErr w:type="spellStart"/>
      <w:r w:rsidRPr="00395F8A">
        <w:rPr>
          <w:rFonts w:ascii="Times New Roman" w:hAnsi="Times New Roman"/>
          <w:sz w:val="28"/>
        </w:rPr>
        <w:t>учитель</w:t>
      </w:r>
      <w:proofErr w:type="spellEnd"/>
      <w:r w:rsidRPr="00395F8A">
        <w:rPr>
          <w:rFonts w:ascii="Times New Roman" w:hAnsi="Times New Roman"/>
          <w:sz w:val="28"/>
        </w:rPr>
        <w:t>» - 6 (5</w:t>
      </w:r>
      <w:proofErr w:type="gramStart"/>
      <w:r w:rsidRPr="00395F8A">
        <w:rPr>
          <w:rFonts w:ascii="Times New Roman" w:hAnsi="Times New Roman"/>
          <w:sz w:val="28"/>
        </w:rPr>
        <w:t>,5</w:t>
      </w:r>
      <w:proofErr w:type="gramEnd"/>
      <w:r w:rsidRPr="00395F8A">
        <w:rPr>
          <w:rFonts w:ascii="Times New Roman" w:hAnsi="Times New Roman"/>
          <w:sz w:val="28"/>
        </w:rPr>
        <w:t xml:space="preserve"> %)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 xml:space="preserve">С целью совершенствования своего профессионального мастерства, педагоги ОУ города также работали над созданием и разработкой своих персональных сайтов и </w:t>
      </w:r>
      <w:proofErr w:type="spellStart"/>
      <w:r w:rsidRPr="00395F8A">
        <w:rPr>
          <w:rFonts w:ascii="Times New Roman" w:hAnsi="Times New Roman"/>
          <w:sz w:val="28"/>
          <w:lang w:val="ru-RU"/>
        </w:rPr>
        <w:t>блогов</w:t>
      </w:r>
      <w:proofErr w:type="spellEnd"/>
      <w:r w:rsidRPr="00395F8A">
        <w:rPr>
          <w:rFonts w:ascii="Times New Roman" w:hAnsi="Times New Roman"/>
          <w:sz w:val="28"/>
          <w:lang w:val="ru-RU"/>
        </w:rPr>
        <w:t xml:space="preserve">, на которых они ведут активное общение со своими коллегами, размещают методические и практические материалы из опыта работы. Пока это только 9 педагогов, что составляет около 5% от общего количества, но это направление в работе найдет свое отражение при планировании роботы в новом 2016-2017 учебном году.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6205CA" w:rsidRPr="00395F8A" w:rsidRDefault="006205CA" w:rsidP="00395F8A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>ИНФОРМАЦИЯ</w:t>
      </w:r>
    </w:p>
    <w:p w:rsidR="006205CA" w:rsidRPr="00395F8A" w:rsidRDefault="006205CA" w:rsidP="00395F8A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395F8A">
        <w:rPr>
          <w:rFonts w:ascii="Times New Roman" w:hAnsi="Times New Roman"/>
          <w:sz w:val="28"/>
          <w:lang w:val="ru-RU"/>
        </w:rPr>
        <w:t>о наличии сайтов педагогов г</w:t>
      </w:r>
      <w:proofErr w:type="gramStart"/>
      <w:r w:rsidRPr="00395F8A">
        <w:rPr>
          <w:rFonts w:ascii="Times New Roman" w:hAnsi="Times New Roman"/>
          <w:sz w:val="28"/>
          <w:lang w:val="ru-RU"/>
        </w:rPr>
        <w:t>.К</w:t>
      </w:r>
      <w:proofErr w:type="gramEnd"/>
      <w:r w:rsidRPr="00395F8A">
        <w:rPr>
          <w:rFonts w:ascii="Times New Roman" w:hAnsi="Times New Roman"/>
          <w:sz w:val="28"/>
          <w:lang w:val="ru-RU"/>
        </w:rPr>
        <w:t>ировска</w:t>
      </w:r>
    </w:p>
    <w:p w:rsidR="006205CA" w:rsidRPr="00395F8A" w:rsidRDefault="006205CA" w:rsidP="00395F8A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567"/>
        <w:gridCol w:w="1985"/>
        <w:gridCol w:w="3402"/>
        <w:gridCol w:w="4394"/>
      </w:tblGrid>
      <w:tr w:rsidR="006205CA" w:rsidRPr="00395F8A" w:rsidTr="006205CA">
        <w:tc>
          <w:tcPr>
            <w:tcW w:w="567" w:type="dxa"/>
          </w:tcPr>
          <w:p w:rsidR="006205CA" w:rsidRPr="002512B5" w:rsidRDefault="002512B5" w:rsidP="002512B5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№ </w:t>
            </w:r>
            <w:proofErr w:type="gramStart"/>
            <w:r w:rsidR="006205CA" w:rsidRPr="002512B5">
              <w:rPr>
                <w:rFonts w:ascii="Times New Roman" w:hAnsi="Times New Roman"/>
                <w:sz w:val="22"/>
              </w:rPr>
              <w:t>п</w:t>
            </w:r>
            <w:proofErr w:type="gramEnd"/>
            <w:r w:rsidR="006205CA" w:rsidRPr="002512B5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985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Ф.И.О.</w:t>
            </w:r>
          </w:p>
        </w:tc>
        <w:tc>
          <w:tcPr>
            <w:tcW w:w="3402" w:type="dxa"/>
          </w:tcPr>
          <w:p w:rsidR="006205CA" w:rsidRPr="002512B5" w:rsidRDefault="006205CA" w:rsidP="002512B5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 xml:space="preserve">ОУ, 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должность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6205CA" w:rsidRPr="002512B5" w:rsidRDefault="006205CA" w:rsidP="002512B5">
            <w:pPr>
              <w:ind w:right="1162"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2512B5">
              <w:rPr>
                <w:rFonts w:ascii="Times New Roman" w:hAnsi="Times New Roman"/>
                <w:sz w:val="22"/>
              </w:rPr>
              <w:t>Ссылка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1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Лужеренко И.А.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 xml:space="preserve">ГБОУ «КМК», 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заведующая</w:t>
            </w:r>
            <w:proofErr w:type="spellEnd"/>
          </w:p>
        </w:tc>
        <w:tc>
          <w:tcPr>
            <w:tcW w:w="4394" w:type="dxa"/>
          </w:tcPr>
          <w:p w:rsidR="006205CA" w:rsidRPr="002512B5" w:rsidRDefault="00763BF8" w:rsidP="00CE4E71">
            <w:pPr>
              <w:ind w:left="34" w:right="33" w:firstLine="0"/>
              <w:rPr>
                <w:rFonts w:ascii="Times New Roman" w:hAnsi="Times New Roman"/>
                <w:sz w:val="22"/>
              </w:rPr>
            </w:pPr>
            <w:hyperlink r:id="rId6" w:history="1">
              <w:r w:rsidR="006205CA" w:rsidRPr="002512B5">
                <w:rPr>
                  <w:rStyle w:val="ad"/>
                  <w:rFonts w:ascii="Times New Roman" w:hAnsi="Times New Roman"/>
                  <w:color w:val="auto"/>
                  <w:sz w:val="22"/>
                  <w:shd w:val="clear" w:color="auto" w:fill="FFFFFF"/>
                </w:rPr>
                <w:t>http://multiurok.ru/exprtmk/</w:t>
              </w:r>
            </w:hyperlink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2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Мудрак Н.В.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 xml:space="preserve">ГБОУ «КМК», 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методист</w:t>
            </w:r>
            <w:proofErr w:type="spellEnd"/>
          </w:p>
        </w:tc>
        <w:tc>
          <w:tcPr>
            <w:tcW w:w="4394" w:type="dxa"/>
          </w:tcPr>
          <w:p w:rsidR="006205CA" w:rsidRPr="002512B5" w:rsidRDefault="006205CA" w:rsidP="00CE4E71">
            <w:pPr>
              <w:ind w:left="34" w:right="33" w:firstLine="0"/>
              <w:rPr>
                <w:rFonts w:ascii="Times New Roman" w:hAnsi="Times New Roman"/>
                <w:sz w:val="22"/>
              </w:rPr>
            </w:pPr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3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2512B5">
              <w:rPr>
                <w:rFonts w:ascii="Times New Roman" w:hAnsi="Times New Roman"/>
                <w:sz w:val="22"/>
              </w:rPr>
              <w:t>Асмала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С.Л.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ГБОУ «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Кировская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СОШ №1»</w:t>
            </w:r>
          </w:p>
        </w:tc>
        <w:tc>
          <w:tcPr>
            <w:tcW w:w="4394" w:type="dxa"/>
          </w:tcPr>
          <w:p w:rsidR="006205CA" w:rsidRPr="002512B5" w:rsidRDefault="00763BF8" w:rsidP="00CE4E71">
            <w:pPr>
              <w:ind w:left="34" w:right="33" w:firstLine="0"/>
              <w:rPr>
                <w:rFonts w:ascii="Times New Roman" w:hAnsi="Times New Roman"/>
                <w:sz w:val="22"/>
              </w:rPr>
            </w:pPr>
            <w:hyperlink r:id="rId7" w:history="1">
              <w:r w:rsidR="006205CA" w:rsidRPr="002512B5">
                <w:rPr>
                  <w:rStyle w:val="ad"/>
                  <w:rFonts w:ascii="Times New Roman" w:hAnsi="Times New Roman"/>
                  <w:color w:val="auto"/>
                  <w:sz w:val="22"/>
                  <w:shd w:val="clear" w:color="auto" w:fill="FFFFFF"/>
                </w:rPr>
                <w:t>http://multiurok.ru/asmala.s/</w:t>
              </w:r>
            </w:hyperlink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4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Рекиян Н.Н.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ГБОУ «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Кировская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СОШ №1»</w:t>
            </w:r>
          </w:p>
        </w:tc>
        <w:tc>
          <w:tcPr>
            <w:tcW w:w="4394" w:type="dxa"/>
          </w:tcPr>
          <w:p w:rsidR="006205CA" w:rsidRPr="002512B5" w:rsidRDefault="00763BF8" w:rsidP="00CE4E71">
            <w:pPr>
              <w:ind w:left="34" w:right="33" w:firstLine="0"/>
              <w:rPr>
                <w:rFonts w:ascii="Times New Roman" w:hAnsi="Times New Roman"/>
                <w:sz w:val="22"/>
              </w:rPr>
            </w:pPr>
            <w:hyperlink r:id="rId8" w:history="1">
              <w:r w:rsidR="006205CA" w:rsidRPr="002512B5">
                <w:rPr>
                  <w:rStyle w:val="ad"/>
                  <w:rFonts w:ascii="Times New Roman" w:hAnsi="Times New Roman"/>
                  <w:color w:val="auto"/>
                  <w:sz w:val="22"/>
                </w:rPr>
                <w:t>http://multiurok.ru/</w:t>
              </w:r>
            </w:hyperlink>
            <w:r w:rsidR="006205CA" w:rsidRPr="002512B5">
              <w:rPr>
                <w:rFonts w:ascii="Times New Roman" w:hAnsi="Times New Roman"/>
                <w:sz w:val="22"/>
              </w:rPr>
              <w:t>nik-nik/</w:t>
            </w:r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5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2512B5">
              <w:rPr>
                <w:rFonts w:ascii="Times New Roman" w:hAnsi="Times New Roman"/>
                <w:sz w:val="22"/>
              </w:rPr>
              <w:t>Сафонова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М.Л.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ГБОУ «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Кировская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СОШ №1»</w:t>
            </w:r>
          </w:p>
        </w:tc>
        <w:tc>
          <w:tcPr>
            <w:tcW w:w="4394" w:type="dxa"/>
          </w:tcPr>
          <w:p w:rsidR="006205CA" w:rsidRPr="002512B5" w:rsidRDefault="006205CA" w:rsidP="00CE4E71">
            <w:pPr>
              <w:ind w:left="34" w:right="33"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http://multiurok.ru/mirfrangl/</w:t>
            </w:r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6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right="-108" w:firstLine="0"/>
              <w:rPr>
                <w:rFonts w:ascii="Times New Roman" w:hAnsi="Times New Roman"/>
                <w:sz w:val="22"/>
              </w:rPr>
            </w:pPr>
            <w:proofErr w:type="spellStart"/>
            <w:r w:rsidRPr="002512B5">
              <w:rPr>
                <w:rFonts w:ascii="Times New Roman" w:hAnsi="Times New Roman"/>
                <w:sz w:val="22"/>
              </w:rPr>
              <w:t>Филинская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М.Ю.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ГБОУ «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Кировская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СОШ №1»</w:t>
            </w:r>
          </w:p>
        </w:tc>
        <w:tc>
          <w:tcPr>
            <w:tcW w:w="4394" w:type="dxa"/>
          </w:tcPr>
          <w:p w:rsidR="006205CA" w:rsidRPr="002512B5" w:rsidRDefault="00763BF8" w:rsidP="00CE4E71">
            <w:pPr>
              <w:ind w:left="34" w:right="33" w:firstLine="0"/>
              <w:rPr>
                <w:rFonts w:ascii="Times New Roman" w:hAnsi="Times New Roman"/>
                <w:sz w:val="22"/>
              </w:rPr>
            </w:pPr>
            <w:hyperlink r:id="rId9" w:history="1">
              <w:r w:rsidR="006205CA" w:rsidRPr="002512B5">
                <w:rPr>
                  <w:rStyle w:val="ad"/>
                  <w:rFonts w:ascii="Times New Roman" w:hAnsi="Times New Roman"/>
                  <w:color w:val="auto"/>
                  <w:sz w:val="22"/>
                </w:rPr>
                <w:t>http://multiurok.ru/filinskayamarina7/edit/</w:t>
              </w:r>
            </w:hyperlink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7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2512B5">
              <w:rPr>
                <w:rFonts w:ascii="Times New Roman" w:hAnsi="Times New Roman"/>
                <w:sz w:val="22"/>
              </w:rPr>
              <w:t>Ефимова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Г.Р.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ГБОУ «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Кировская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СОШ №2»</w:t>
            </w:r>
          </w:p>
        </w:tc>
        <w:tc>
          <w:tcPr>
            <w:tcW w:w="4394" w:type="dxa"/>
          </w:tcPr>
          <w:p w:rsidR="006205CA" w:rsidRPr="002512B5" w:rsidRDefault="00763BF8" w:rsidP="00CE4E71">
            <w:pPr>
              <w:ind w:left="34" w:firstLine="0"/>
              <w:rPr>
                <w:rFonts w:ascii="Times New Roman" w:hAnsi="Times New Roman"/>
                <w:sz w:val="22"/>
              </w:rPr>
            </w:pPr>
            <w:hyperlink r:id="rId10" w:tgtFrame="_blank" w:history="1">
              <w:r w:rsidR="006205CA" w:rsidRPr="002512B5">
                <w:rPr>
                  <w:rFonts w:ascii="Times New Roman" w:hAnsi="Times New Roman"/>
                  <w:sz w:val="22"/>
                </w:rPr>
                <w:t>http://multiurok.ru/galinahoney/files/</w:t>
              </w:r>
            </w:hyperlink>
            <w:r w:rsidR="006205CA" w:rsidRPr="002512B5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8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2512B5">
              <w:rPr>
                <w:rFonts w:ascii="Times New Roman" w:hAnsi="Times New Roman"/>
                <w:sz w:val="22"/>
              </w:rPr>
              <w:t>Мороз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Ю.С.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ГБОУ «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Кировская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СОШ №2»</w:t>
            </w:r>
          </w:p>
        </w:tc>
        <w:tc>
          <w:tcPr>
            <w:tcW w:w="4394" w:type="dxa"/>
          </w:tcPr>
          <w:p w:rsidR="006205CA" w:rsidRPr="002512B5" w:rsidRDefault="006205CA" w:rsidP="00CE4E71">
            <w:pPr>
              <w:ind w:left="34"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http://multiurok.ru/moroz-iuliia/</w:t>
            </w:r>
          </w:p>
          <w:p w:rsidR="006205CA" w:rsidRPr="002512B5" w:rsidRDefault="00763BF8" w:rsidP="00CE4E71">
            <w:pPr>
              <w:ind w:left="34" w:right="33" w:firstLine="0"/>
              <w:rPr>
                <w:rFonts w:ascii="Times New Roman" w:hAnsi="Times New Roman"/>
                <w:sz w:val="22"/>
              </w:rPr>
            </w:pPr>
            <w:hyperlink r:id="rId11" w:history="1">
              <w:r w:rsidR="006205CA" w:rsidRPr="002512B5">
                <w:rPr>
                  <w:rStyle w:val="ad"/>
                  <w:rFonts w:ascii="Times New Roman" w:hAnsi="Times New Roman"/>
                  <w:color w:val="auto"/>
                  <w:sz w:val="22"/>
                </w:rPr>
                <w:t>https://infourok.ru/user/moroz-yuliya-sergeevna</w:t>
              </w:r>
            </w:hyperlink>
          </w:p>
        </w:tc>
      </w:tr>
      <w:tr w:rsidR="006205CA" w:rsidRPr="00395F8A" w:rsidTr="006205CA">
        <w:tc>
          <w:tcPr>
            <w:tcW w:w="567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  <w:lang w:val="ru-RU"/>
              </w:rPr>
            </w:pPr>
            <w:r w:rsidRPr="002512B5">
              <w:rPr>
                <w:rFonts w:ascii="Times New Roman" w:hAnsi="Times New Roman"/>
                <w:sz w:val="22"/>
              </w:rPr>
              <w:t>9</w:t>
            </w:r>
            <w:r w:rsidRPr="002512B5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2512B5">
              <w:rPr>
                <w:rFonts w:ascii="Times New Roman" w:hAnsi="Times New Roman"/>
                <w:sz w:val="22"/>
              </w:rPr>
              <w:t>Ремская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Л.И.</w:t>
            </w:r>
          </w:p>
        </w:tc>
        <w:tc>
          <w:tcPr>
            <w:tcW w:w="3402" w:type="dxa"/>
          </w:tcPr>
          <w:p w:rsidR="006205CA" w:rsidRPr="002512B5" w:rsidRDefault="006205CA" w:rsidP="00CE4E71">
            <w:pPr>
              <w:ind w:firstLine="0"/>
              <w:rPr>
                <w:rFonts w:ascii="Times New Roman" w:hAnsi="Times New Roman"/>
                <w:sz w:val="22"/>
              </w:rPr>
            </w:pPr>
            <w:r w:rsidRPr="002512B5">
              <w:rPr>
                <w:rFonts w:ascii="Times New Roman" w:hAnsi="Times New Roman"/>
                <w:sz w:val="22"/>
              </w:rPr>
              <w:t>ГБОУ «</w:t>
            </w:r>
            <w:proofErr w:type="spellStart"/>
            <w:r w:rsidRPr="002512B5">
              <w:rPr>
                <w:rFonts w:ascii="Times New Roman" w:hAnsi="Times New Roman"/>
                <w:sz w:val="22"/>
              </w:rPr>
              <w:t>Кировская</w:t>
            </w:r>
            <w:proofErr w:type="spellEnd"/>
            <w:r w:rsidRPr="002512B5">
              <w:rPr>
                <w:rFonts w:ascii="Times New Roman" w:hAnsi="Times New Roman"/>
                <w:sz w:val="22"/>
              </w:rPr>
              <w:t xml:space="preserve"> СОШ №2»</w:t>
            </w:r>
          </w:p>
        </w:tc>
        <w:tc>
          <w:tcPr>
            <w:tcW w:w="4394" w:type="dxa"/>
          </w:tcPr>
          <w:p w:rsidR="006205CA" w:rsidRPr="002512B5" w:rsidRDefault="00763BF8" w:rsidP="00CE4E71">
            <w:pPr>
              <w:ind w:left="34" w:right="1162" w:firstLine="0"/>
              <w:rPr>
                <w:rFonts w:ascii="Times New Roman" w:hAnsi="Times New Roman"/>
                <w:sz w:val="22"/>
              </w:rPr>
            </w:pPr>
            <w:hyperlink r:id="rId12" w:tgtFrame="_blank" w:history="1">
              <w:r w:rsidR="006205CA" w:rsidRPr="002512B5">
                <w:rPr>
                  <w:rFonts w:ascii="Times New Roman" w:hAnsi="Times New Roman"/>
                  <w:sz w:val="22"/>
                  <w:shd w:val="clear" w:color="auto" w:fill="FFFFFF"/>
                </w:rPr>
                <w:t>http://multiurok.ru/sergrem/</w:t>
              </w:r>
            </w:hyperlink>
            <w:r w:rsidR="006205CA" w:rsidRPr="002512B5">
              <w:rPr>
                <w:rFonts w:ascii="Times New Roman" w:hAnsi="Times New Roman"/>
                <w:sz w:val="22"/>
                <w:shd w:val="clear" w:color="auto" w:fill="FFFFFF"/>
              </w:rPr>
              <w:t> </w:t>
            </w:r>
          </w:p>
        </w:tc>
      </w:tr>
    </w:tbl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 xml:space="preserve">Качественное образование граждан - залог успешного развития каждой страны. Современная школа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 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Проблема качества образования является достаточно важной, ее решение - необходимое условие конкурентоспособности человека в обществе.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Постоянный мониторинг качества учебного процесса, результатов обучения становится особенно актуальным в условиях реформирования образования, обновления его содержания и перехода на Временные государственные образовательные стандарты.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Методист по учебным дисциплинам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Мудрак Н.В. отвечает за все виды мониторинговых исследований, относится к данному направлению в работе очень ответственно, готовит основательные аналитические справки, методические рекомендации, которые доводятся до сведения всех образовательных учреждений. Так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за период март 2015 г. – июнь 2016 г., были проведены следующие виды мониторинга:</w:t>
      </w:r>
    </w:p>
    <w:p w:rsidR="006205CA" w:rsidRPr="00395F8A" w:rsidRDefault="006205CA" w:rsidP="00395F8A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395F8A">
        <w:rPr>
          <w:bCs/>
          <w:spacing w:val="-2"/>
          <w:sz w:val="28"/>
          <w:szCs w:val="28"/>
        </w:rPr>
        <w:t>определение</w:t>
      </w:r>
      <w:proofErr w:type="spellEnd"/>
      <w:r w:rsidRPr="00395F8A">
        <w:rPr>
          <w:bCs/>
          <w:spacing w:val="-2"/>
          <w:sz w:val="28"/>
          <w:szCs w:val="28"/>
        </w:rPr>
        <w:t xml:space="preserve"> </w:t>
      </w:r>
      <w:proofErr w:type="spellStart"/>
      <w:r w:rsidRPr="00395F8A">
        <w:rPr>
          <w:bCs/>
          <w:spacing w:val="-2"/>
          <w:sz w:val="28"/>
          <w:szCs w:val="28"/>
        </w:rPr>
        <w:t>степени</w:t>
      </w:r>
      <w:proofErr w:type="spellEnd"/>
      <w:r w:rsidRPr="00395F8A">
        <w:rPr>
          <w:bCs/>
          <w:spacing w:val="-2"/>
          <w:sz w:val="28"/>
          <w:szCs w:val="28"/>
        </w:rPr>
        <w:t xml:space="preserve"> </w:t>
      </w:r>
      <w:proofErr w:type="spellStart"/>
      <w:r w:rsidRPr="00395F8A">
        <w:rPr>
          <w:bCs/>
          <w:spacing w:val="-2"/>
          <w:sz w:val="28"/>
          <w:szCs w:val="28"/>
        </w:rPr>
        <w:t>готовности</w:t>
      </w:r>
      <w:proofErr w:type="spellEnd"/>
      <w:r w:rsidRPr="00395F8A">
        <w:rPr>
          <w:bCs/>
          <w:spacing w:val="-2"/>
          <w:sz w:val="28"/>
          <w:szCs w:val="28"/>
        </w:rPr>
        <w:t xml:space="preserve"> </w:t>
      </w:r>
      <w:proofErr w:type="spellStart"/>
      <w:r w:rsidRPr="00395F8A">
        <w:rPr>
          <w:bCs/>
          <w:spacing w:val="-2"/>
          <w:sz w:val="28"/>
          <w:szCs w:val="28"/>
        </w:rPr>
        <w:t>учащихся</w:t>
      </w:r>
      <w:proofErr w:type="spellEnd"/>
      <w:r w:rsidRPr="00395F8A">
        <w:rPr>
          <w:bCs/>
          <w:spacing w:val="-2"/>
          <w:sz w:val="28"/>
          <w:szCs w:val="28"/>
        </w:rPr>
        <w:t xml:space="preserve"> </w:t>
      </w:r>
      <w:proofErr w:type="spellStart"/>
      <w:r w:rsidRPr="00395F8A">
        <w:rPr>
          <w:bCs/>
          <w:spacing w:val="-2"/>
          <w:sz w:val="28"/>
          <w:szCs w:val="28"/>
        </w:rPr>
        <w:t>начальных</w:t>
      </w:r>
      <w:proofErr w:type="spellEnd"/>
      <w:r w:rsidRPr="00395F8A">
        <w:rPr>
          <w:bCs/>
          <w:spacing w:val="-2"/>
          <w:sz w:val="28"/>
          <w:szCs w:val="28"/>
        </w:rPr>
        <w:t xml:space="preserve"> </w:t>
      </w:r>
      <w:proofErr w:type="spellStart"/>
      <w:r w:rsidRPr="00395F8A">
        <w:rPr>
          <w:bCs/>
          <w:spacing w:val="-2"/>
          <w:sz w:val="28"/>
          <w:szCs w:val="28"/>
        </w:rPr>
        <w:t>классов</w:t>
      </w:r>
      <w:proofErr w:type="spellEnd"/>
      <w:r w:rsidRPr="00395F8A">
        <w:rPr>
          <w:bCs/>
          <w:spacing w:val="-2"/>
          <w:sz w:val="28"/>
          <w:szCs w:val="28"/>
        </w:rPr>
        <w:t xml:space="preserve"> к </w:t>
      </w:r>
      <w:proofErr w:type="spellStart"/>
      <w:r w:rsidRPr="00395F8A">
        <w:rPr>
          <w:bCs/>
          <w:spacing w:val="-2"/>
          <w:sz w:val="28"/>
          <w:szCs w:val="28"/>
        </w:rPr>
        <w:t>продолжению</w:t>
      </w:r>
      <w:proofErr w:type="spellEnd"/>
      <w:r w:rsidRPr="00395F8A">
        <w:rPr>
          <w:bCs/>
          <w:spacing w:val="-2"/>
          <w:sz w:val="28"/>
          <w:szCs w:val="28"/>
        </w:rPr>
        <w:t xml:space="preserve"> </w:t>
      </w:r>
      <w:proofErr w:type="spellStart"/>
      <w:r w:rsidRPr="00395F8A">
        <w:rPr>
          <w:bCs/>
          <w:spacing w:val="-2"/>
          <w:sz w:val="28"/>
          <w:szCs w:val="28"/>
        </w:rPr>
        <w:t>обучения</w:t>
      </w:r>
      <w:proofErr w:type="spellEnd"/>
      <w:r w:rsidRPr="00395F8A">
        <w:rPr>
          <w:bCs/>
          <w:spacing w:val="-2"/>
          <w:sz w:val="28"/>
          <w:szCs w:val="28"/>
        </w:rPr>
        <w:t xml:space="preserve"> в </w:t>
      </w:r>
      <w:proofErr w:type="spellStart"/>
      <w:r w:rsidRPr="00395F8A">
        <w:rPr>
          <w:bCs/>
          <w:spacing w:val="-2"/>
          <w:sz w:val="28"/>
          <w:szCs w:val="28"/>
        </w:rPr>
        <w:t>основной</w:t>
      </w:r>
      <w:proofErr w:type="spellEnd"/>
      <w:r w:rsidRPr="00395F8A">
        <w:rPr>
          <w:bCs/>
          <w:spacing w:val="-2"/>
          <w:sz w:val="28"/>
          <w:szCs w:val="28"/>
        </w:rPr>
        <w:t xml:space="preserve"> </w:t>
      </w:r>
      <w:proofErr w:type="spellStart"/>
      <w:r w:rsidRPr="00395F8A">
        <w:rPr>
          <w:bCs/>
          <w:spacing w:val="-2"/>
          <w:sz w:val="28"/>
          <w:szCs w:val="28"/>
        </w:rPr>
        <w:t>школе</w:t>
      </w:r>
      <w:proofErr w:type="spellEnd"/>
      <w:r w:rsidRPr="00395F8A">
        <w:rPr>
          <w:bCs/>
          <w:spacing w:val="-2"/>
          <w:sz w:val="28"/>
          <w:szCs w:val="28"/>
        </w:rPr>
        <w:t xml:space="preserve"> (</w:t>
      </w:r>
      <w:proofErr w:type="spellStart"/>
      <w:r w:rsidRPr="00395F8A">
        <w:rPr>
          <w:sz w:val="28"/>
          <w:szCs w:val="28"/>
        </w:rPr>
        <w:t>комплексная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контрольная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работа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во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время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государственной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итоговой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аттестации</w:t>
      </w:r>
      <w:proofErr w:type="spellEnd"/>
      <w:r w:rsidRPr="00395F8A">
        <w:rPr>
          <w:sz w:val="28"/>
          <w:szCs w:val="28"/>
        </w:rPr>
        <w:t xml:space="preserve"> по </w:t>
      </w:r>
      <w:proofErr w:type="spellStart"/>
      <w:r w:rsidRPr="00395F8A">
        <w:rPr>
          <w:sz w:val="28"/>
          <w:szCs w:val="28"/>
        </w:rPr>
        <w:t>чтению</w:t>
      </w:r>
      <w:proofErr w:type="spellEnd"/>
      <w:r w:rsidRPr="00395F8A">
        <w:rPr>
          <w:sz w:val="28"/>
          <w:szCs w:val="28"/>
        </w:rPr>
        <w:t xml:space="preserve"> в 4-х </w:t>
      </w:r>
      <w:proofErr w:type="spellStart"/>
      <w:r w:rsidRPr="00395F8A">
        <w:rPr>
          <w:sz w:val="28"/>
          <w:szCs w:val="28"/>
        </w:rPr>
        <w:t>классах</w:t>
      </w:r>
      <w:proofErr w:type="spellEnd"/>
      <w:r w:rsidRPr="00395F8A">
        <w:rPr>
          <w:sz w:val="28"/>
          <w:szCs w:val="28"/>
        </w:rPr>
        <w:t xml:space="preserve">(2014-2015 </w:t>
      </w:r>
      <w:proofErr w:type="spellStart"/>
      <w:r w:rsidRPr="00395F8A">
        <w:rPr>
          <w:sz w:val="28"/>
          <w:szCs w:val="28"/>
        </w:rPr>
        <w:t>учебный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год</w:t>
      </w:r>
      <w:proofErr w:type="spellEnd"/>
      <w:r w:rsidRPr="00395F8A">
        <w:rPr>
          <w:bCs/>
          <w:spacing w:val="-2"/>
          <w:sz w:val="28"/>
          <w:szCs w:val="28"/>
        </w:rPr>
        <w:t>);</w:t>
      </w:r>
    </w:p>
    <w:p w:rsidR="006205CA" w:rsidRPr="00395F8A" w:rsidRDefault="006205CA" w:rsidP="00395F8A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395F8A">
        <w:rPr>
          <w:sz w:val="28"/>
          <w:szCs w:val="28"/>
        </w:rPr>
        <w:t>мониторинг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уровня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учебных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достижений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учащихся</w:t>
      </w:r>
      <w:proofErr w:type="spellEnd"/>
      <w:r w:rsidRPr="00395F8A">
        <w:rPr>
          <w:sz w:val="28"/>
          <w:szCs w:val="28"/>
        </w:rPr>
        <w:t xml:space="preserve"> в І </w:t>
      </w:r>
      <w:proofErr w:type="spellStart"/>
      <w:r w:rsidRPr="00395F8A">
        <w:rPr>
          <w:sz w:val="28"/>
          <w:szCs w:val="28"/>
        </w:rPr>
        <w:t>семестре</w:t>
      </w:r>
      <w:proofErr w:type="spellEnd"/>
      <w:r w:rsidRPr="00395F8A">
        <w:rPr>
          <w:sz w:val="28"/>
          <w:szCs w:val="28"/>
        </w:rPr>
        <w:t xml:space="preserve"> 2015-2016 </w:t>
      </w:r>
      <w:proofErr w:type="spellStart"/>
      <w:r w:rsidRPr="00395F8A">
        <w:rPr>
          <w:sz w:val="28"/>
          <w:szCs w:val="28"/>
        </w:rPr>
        <w:t>учебного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года</w:t>
      </w:r>
      <w:proofErr w:type="spellEnd"/>
      <w:r w:rsidRPr="00395F8A">
        <w:rPr>
          <w:sz w:val="28"/>
          <w:szCs w:val="28"/>
        </w:rPr>
        <w:t>;</w:t>
      </w:r>
    </w:p>
    <w:p w:rsidR="006205CA" w:rsidRPr="00395F8A" w:rsidRDefault="006205CA" w:rsidP="00395F8A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395F8A">
        <w:rPr>
          <w:sz w:val="28"/>
          <w:szCs w:val="28"/>
        </w:rPr>
        <w:t>мониторинг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качества</w:t>
      </w:r>
      <w:proofErr w:type="spellEnd"/>
      <w:r w:rsidRPr="00395F8A">
        <w:rPr>
          <w:sz w:val="28"/>
          <w:szCs w:val="28"/>
        </w:rPr>
        <w:t xml:space="preserve"> знаний </w:t>
      </w:r>
      <w:proofErr w:type="spellStart"/>
      <w:r w:rsidRPr="00395F8A">
        <w:rPr>
          <w:sz w:val="28"/>
          <w:szCs w:val="28"/>
        </w:rPr>
        <w:t>учащихся</w:t>
      </w:r>
      <w:proofErr w:type="spellEnd"/>
      <w:r w:rsidRPr="00395F8A">
        <w:rPr>
          <w:sz w:val="28"/>
          <w:szCs w:val="28"/>
        </w:rPr>
        <w:t xml:space="preserve"> и кадрового </w:t>
      </w:r>
      <w:proofErr w:type="spellStart"/>
      <w:r w:rsidRPr="00395F8A">
        <w:rPr>
          <w:sz w:val="28"/>
          <w:szCs w:val="28"/>
        </w:rPr>
        <w:t>обеспечении</w:t>
      </w:r>
      <w:proofErr w:type="spellEnd"/>
      <w:r w:rsidRPr="00395F8A">
        <w:rPr>
          <w:sz w:val="28"/>
          <w:szCs w:val="28"/>
        </w:rPr>
        <w:t xml:space="preserve"> предмета </w:t>
      </w:r>
      <w:proofErr w:type="spellStart"/>
      <w:r w:rsidRPr="00395F8A">
        <w:rPr>
          <w:sz w:val="28"/>
          <w:szCs w:val="28"/>
        </w:rPr>
        <w:t>ОБЖ</w:t>
      </w:r>
      <w:proofErr w:type="spellEnd"/>
      <w:r w:rsidRPr="00395F8A">
        <w:rPr>
          <w:sz w:val="28"/>
          <w:szCs w:val="28"/>
        </w:rPr>
        <w:t xml:space="preserve"> в 8-9 </w:t>
      </w:r>
      <w:proofErr w:type="spellStart"/>
      <w:r w:rsidRPr="00395F8A">
        <w:rPr>
          <w:sz w:val="28"/>
          <w:szCs w:val="28"/>
        </w:rPr>
        <w:t>классах</w:t>
      </w:r>
      <w:proofErr w:type="spellEnd"/>
      <w:r w:rsidRPr="00395F8A">
        <w:rPr>
          <w:sz w:val="28"/>
          <w:szCs w:val="28"/>
        </w:rPr>
        <w:t xml:space="preserve"> (</w:t>
      </w:r>
      <w:proofErr w:type="spellStart"/>
      <w:r w:rsidRPr="00395F8A">
        <w:rPr>
          <w:sz w:val="28"/>
          <w:szCs w:val="28"/>
        </w:rPr>
        <w:t>февраль-март</w:t>
      </w:r>
      <w:proofErr w:type="spellEnd"/>
      <w:r w:rsidRPr="00395F8A">
        <w:rPr>
          <w:sz w:val="28"/>
          <w:szCs w:val="28"/>
        </w:rPr>
        <w:t xml:space="preserve"> 2016 </w:t>
      </w:r>
      <w:proofErr w:type="spellStart"/>
      <w:r w:rsidRPr="00395F8A">
        <w:rPr>
          <w:sz w:val="28"/>
          <w:szCs w:val="28"/>
        </w:rPr>
        <w:t>года</w:t>
      </w:r>
      <w:proofErr w:type="spellEnd"/>
      <w:r w:rsidRPr="00395F8A">
        <w:rPr>
          <w:sz w:val="28"/>
          <w:szCs w:val="28"/>
        </w:rPr>
        <w:t>);</w:t>
      </w:r>
    </w:p>
    <w:p w:rsidR="006205CA" w:rsidRPr="00395F8A" w:rsidRDefault="006205CA" w:rsidP="00395F8A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5F8A">
        <w:rPr>
          <w:sz w:val="28"/>
          <w:szCs w:val="28"/>
        </w:rPr>
        <w:t xml:space="preserve">І </w:t>
      </w:r>
      <w:proofErr w:type="spellStart"/>
      <w:r w:rsidRPr="00395F8A">
        <w:rPr>
          <w:sz w:val="28"/>
          <w:szCs w:val="28"/>
        </w:rPr>
        <w:t>этап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Республиканского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исследования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физкультурно-оздоровительной</w:t>
      </w:r>
      <w:proofErr w:type="spellEnd"/>
      <w:r w:rsidRPr="00395F8A">
        <w:rPr>
          <w:sz w:val="28"/>
          <w:szCs w:val="28"/>
        </w:rPr>
        <w:t xml:space="preserve"> и </w:t>
      </w:r>
      <w:proofErr w:type="spellStart"/>
      <w:r w:rsidRPr="00395F8A">
        <w:rPr>
          <w:sz w:val="28"/>
          <w:szCs w:val="28"/>
        </w:rPr>
        <w:t>спортивной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работы</w:t>
      </w:r>
      <w:proofErr w:type="spellEnd"/>
      <w:r w:rsidRPr="00395F8A">
        <w:rPr>
          <w:sz w:val="28"/>
          <w:szCs w:val="28"/>
        </w:rPr>
        <w:t xml:space="preserve"> (</w:t>
      </w:r>
      <w:proofErr w:type="spellStart"/>
      <w:r w:rsidRPr="00395F8A">
        <w:rPr>
          <w:sz w:val="28"/>
          <w:szCs w:val="28"/>
        </w:rPr>
        <w:t>март</w:t>
      </w:r>
      <w:proofErr w:type="spellEnd"/>
      <w:r w:rsidRPr="00395F8A">
        <w:rPr>
          <w:sz w:val="28"/>
          <w:szCs w:val="28"/>
        </w:rPr>
        <w:t xml:space="preserve"> 2016 </w:t>
      </w:r>
      <w:proofErr w:type="spellStart"/>
      <w:r w:rsidRPr="00395F8A">
        <w:rPr>
          <w:sz w:val="28"/>
          <w:szCs w:val="28"/>
        </w:rPr>
        <w:t>года</w:t>
      </w:r>
      <w:proofErr w:type="spellEnd"/>
      <w:r w:rsidRPr="00395F8A">
        <w:rPr>
          <w:sz w:val="28"/>
          <w:szCs w:val="28"/>
        </w:rPr>
        <w:t>);</w:t>
      </w:r>
    </w:p>
    <w:p w:rsidR="006205CA" w:rsidRPr="00395F8A" w:rsidRDefault="006205CA" w:rsidP="00395F8A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395F8A">
        <w:rPr>
          <w:sz w:val="28"/>
          <w:szCs w:val="28"/>
        </w:rPr>
        <w:t>мониторинг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формирования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морально-нравственных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ценностей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учащихся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образовательных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учреждений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города</w:t>
      </w:r>
      <w:proofErr w:type="spellEnd"/>
      <w:r w:rsidRPr="00395F8A">
        <w:rPr>
          <w:sz w:val="28"/>
          <w:szCs w:val="28"/>
        </w:rPr>
        <w:t xml:space="preserve"> (</w:t>
      </w:r>
      <w:proofErr w:type="spellStart"/>
      <w:r w:rsidRPr="00395F8A">
        <w:rPr>
          <w:sz w:val="28"/>
          <w:szCs w:val="28"/>
        </w:rPr>
        <w:t>апрель</w:t>
      </w:r>
      <w:proofErr w:type="spellEnd"/>
      <w:r w:rsidRPr="00395F8A">
        <w:rPr>
          <w:sz w:val="28"/>
          <w:szCs w:val="28"/>
        </w:rPr>
        <w:t xml:space="preserve"> 2016 </w:t>
      </w:r>
      <w:proofErr w:type="spellStart"/>
      <w:r w:rsidRPr="00395F8A">
        <w:rPr>
          <w:sz w:val="28"/>
          <w:szCs w:val="28"/>
        </w:rPr>
        <w:t>года</w:t>
      </w:r>
      <w:proofErr w:type="spellEnd"/>
      <w:r w:rsidRPr="00395F8A">
        <w:rPr>
          <w:sz w:val="28"/>
          <w:szCs w:val="28"/>
        </w:rPr>
        <w:t>);</w:t>
      </w:r>
    </w:p>
    <w:p w:rsidR="006205CA" w:rsidRPr="00395F8A" w:rsidRDefault="006205CA" w:rsidP="00395F8A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395F8A">
        <w:rPr>
          <w:sz w:val="28"/>
          <w:szCs w:val="28"/>
        </w:rPr>
        <w:t>мониторинговое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исследование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формирования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грамотности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учащихся</w:t>
      </w:r>
      <w:proofErr w:type="spellEnd"/>
      <w:r w:rsidRPr="00395F8A">
        <w:rPr>
          <w:sz w:val="28"/>
          <w:szCs w:val="28"/>
        </w:rPr>
        <w:t xml:space="preserve"> 6-х </w:t>
      </w:r>
      <w:proofErr w:type="spellStart"/>
      <w:r w:rsidRPr="00395F8A">
        <w:rPr>
          <w:sz w:val="28"/>
          <w:szCs w:val="28"/>
        </w:rPr>
        <w:t>классов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общеобразовательных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учреждений</w:t>
      </w:r>
      <w:proofErr w:type="spellEnd"/>
      <w:r w:rsidRPr="00395F8A">
        <w:rPr>
          <w:sz w:val="28"/>
          <w:szCs w:val="28"/>
        </w:rPr>
        <w:t xml:space="preserve"> (</w:t>
      </w:r>
      <w:proofErr w:type="spellStart"/>
      <w:r w:rsidRPr="00395F8A">
        <w:rPr>
          <w:sz w:val="28"/>
          <w:szCs w:val="28"/>
        </w:rPr>
        <w:t>апрель</w:t>
      </w:r>
      <w:proofErr w:type="spellEnd"/>
      <w:r w:rsidRPr="00395F8A">
        <w:rPr>
          <w:sz w:val="28"/>
          <w:szCs w:val="28"/>
        </w:rPr>
        <w:t xml:space="preserve"> - май 2016 </w:t>
      </w:r>
      <w:proofErr w:type="spellStart"/>
      <w:r w:rsidRPr="00395F8A">
        <w:rPr>
          <w:sz w:val="28"/>
          <w:szCs w:val="28"/>
        </w:rPr>
        <w:t>года</w:t>
      </w:r>
      <w:proofErr w:type="spellEnd"/>
      <w:r w:rsidRPr="00395F8A">
        <w:rPr>
          <w:sz w:val="28"/>
          <w:szCs w:val="28"/>
        </w:rPr>
        <w:t>);</w:t>
      </w:r>
    </w:p>
    <w:p w:rsidR="006205CA" w:rsidRPr="00395F8A" w:rsidRDefault="006205CA" w:rsidP="00395F8A">
      <w:pPr>
        <w:numPr>
          <w:ilvl w:val="0"/>
          <w:numId w:val="2"/>
        </w:numPr>
        <w:tabs>
          <w:tab w:val="clear" w:pos="78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95F8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формирования </w:t>
      </w:r>
      <w:proofErr w:type="spellStart"/>
      <w:r w:rsidRPr="00395F8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метапредметных</w:t>
      </w:r>
      <w:proofErr w:type="spellEnd"/>
      <w:r w:rsidRPr="00395F8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результатов учащихся 5-х классов ОУ; </w:t>
      </w:r>
    </w:p>
    <w:p w:rsidR="006205CA" w:rsidRPr="00395F8A" w:rsidRDefault="006205CA" w:rsidP="00395F8A">
      <w:pPr>
        <w:numPr>
          <w:ilvl w:val="0"/>
          <w:numId w:val="2"/>
        </w:numPr>
        <w:tabs>
          <w:tab w:val="clear" w:pos="78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95F8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подготовки выпускников начальной школы к продолжению обучения в основной школе;</w:t>
      </w:r>
    </w:p>
    <w:p w:rsidR="006205CA" w:rsidRPr="00395F8A" w:rsidRDefault="006205CA" w:rsidP="00395F8A">
      <w:pPr>
        <w:numPr>
          <w:ilvl w:val="0"/>
          <w:numId w:val="2"/>
        </w:numPr>
        <w:tabs>
          <w:tab w:val="clear" w:pos="78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оценки качества общего образования (по итогам года и ГИА).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С 1 сентября 2015 года  дошкольные образовательные учреждения города Кировска перешли на новый временный государственный образовательный стандарт дошкольного образования, согласно которому   </w:t>
      </w:r>
      <w:r w:rsidRPr="00395F8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дошкольное образование впервые признано одним из уровней общего образования </w:t>
      </w:r>
      <w:r w:rsidRPr="00395F8A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наравне с начальным общим, основным общим и средним общим образованием.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Организация работы </w:t>
      </w:r>
      <w:r w:rsidRPr="00395F8A">
        <w:rPr>
          <w:rFonts w:ascii="Times New Roman" w:hAnsi="Times New Roman"/>
          <w:bCs/>
          <w:color w:val="000000"/>
          <w:sz w:val="28"/>
          <w:szCs w:val="28"/>
          <w:lang w:val="ru-RU"/>
        </w:rPr>
        <w:t>дошкольного отдела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методического кабинета по проблеме введения временных государственных образовательных стандартов дошкольного образования проводилась в такой последовательности: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-  анализ стартовых условий и уровня готовности педагогических коллективов дошкольных образовательных организаций к реализации требований Стандарта (Руководителями  ДОУ была дана профессиональная оценка  каждого педагога</w:t>
      </w:r>
      <w:proofErr w:type="gram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)</w:t>
      </w:r>
      <w:proofErr w:type="gram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6205CA" w:rsidRPr="00395F8A" w:rsidRDefault="006205CA" w:rsidP="00395F8A">
      <w:pPr>
        <w:tabs>
          <w:tab w:val="left" w:pos="368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- оценка инновационного потенциала педагогического коллектива и его дальнейшее изменение руководителем </w:t>
      </w:r>
      <w:proofErr w:type="gram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выявления банка данных по  развитию инновационных процессов в дошкольных  образовательных организациях в период модернизации дошкольного образования т.к.  работа по повышению качества образования детей невозможна без инновационных процессов в ДОУ)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- оценка развивающей предметно-пространственной среды в целом в ДОУ.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Методическое сопровождение и подготовка педагогических работников к реализации ВГОС осуществлялось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через</w:t>
      </w:r>
      <w:r w:rsidRPr="00395F8A">
        <w:rPr>
          <w:rFonts w:ascii="Times New Roman" w:hAnsi="Times New Roman"/>
          <w:color w:val="000000"/>
          <w:lang w:val="ru-RU"/>
        </w:rPr>
        <w:t xml:space="preserve"> 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различные виды методической работы, в частности, заседаниях постоянно действующих методических мастерских.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Прежде </w:t>
      </w:r>
      <w:proofErr w:type="gram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всего</w:t>
      </w:r>
      <w:proofErr w:type="gram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 отметить работу «Школы старшего воспитателя» (рук. </w:t>
      </w:r>
      <w:proofErr w:type="spell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Синельник</w:t>
      </w:r>
      <w:proofErr w:type="spell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Л.Н.), где рассматривались вопросы  организации  образовательной деятельности  с детьми в соответствии с образовательными областями ВГОС ДО, разрабатывались модели тематических проектов,  актуальные вопросы, связанные с обновлением воспитательно-образовательного процесса и развивающей среды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требований ВГОС.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Неоднократно участниками заседаний были педагогические работники ДОУ. Результатом их заседаний стали разработка и внедрение в практику работы каждого ДОУ педагогических  проектов («За здоровьем в детский сад», тематические недели), </w:t>
      </w:r>
      <w:proofErr w:type="spell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педтехнологий</w:t>
      </w:r>
      <w:proofErr w:type="spell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(методика профессора А.А.Уманской «9 волшебных точек» и т.п.),</w:t>
      </w:r>
      <w:r w:rsidRPr="00395F8A">
        <w:rPr>
          <w:rFonts w:ascii="Times New Roman" w:hAnsi="Times New Roman"/>
          <w:color w:val="000000"/>
          <w:lang w:val="ru-RU"/>
        </w:rPr>
        <w:t xml:space="preserve"> 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разработка  методических рекомендаций</w:t>
      </w:r>
      <w:proofErr w:type="gram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 изменение и корректировка планов работы образовательных учреждений. </w:t>
      </w:r>
      <w:r w:rsidRPr="00395F8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Важным в работе дошкольного отдела МК явилось обеспечение профессиональной готовности педагогов ДОУ к реализации ВГОС </w:t>
      </w:r>
      <w:proofErr w:type="gramStart"/>
      <w:r w:rsidRPr="00395F8A">
        <w:rPr>
          <w:rFonts w:ascii="Times New Roman" w:hAnsi="Times New Roman"/>
          <w:bCs/>
          <w:color w:val="000000"/>
          <w:sz w:val="28"/>
          <w:szCs w:val="28"/>
          <w:lang w:val="ru-RU"/>
        </w:rPr>
        <w:t>ДО</w:t>
      </w:r>
      <w:proofErr w:type="gramEnd"/>
      <w:r w:rsidRPr="00395F8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395F8A">
        <w:rPr>
          <w:rFonts w:ascii="Times New Roman" w:hAnsi="Times New Roman"/>
          <w:bCs/>
          <w:color w:val="000000"/>
          <w:sz w:val="28"/>
          <w:szCs w:val="28"/>
          <w:lang w:val="ru-RU"/>
        </w:rPr>
        <w:t>через</w:t>
      </w:r>
      <w:proofErr w:type="gramEnd"/>
      <w:r w:rsidRPr="00395F8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создание такого направления работы с педагогическими кадрами, как </w:t>
      </w:r>
      <w:r w:rsidRPr="00395F8A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непрерывное</w:t>
      </w:r>
      <w:r w:rsidRPr="00395F8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совершенствование уровня профессионального мастерства педагогов.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205CA" w:rsidRPr="00395F8A" w:rsidRDefault="006205CA" w:rsidP="00395F8A">
      <w:pPr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Так,</w:t>
      </w:r>
      <w:r w:rsidRPr="00395F8A">
        <w:rPr>
          <w:rFonts w:ascii="Times New Roman" w:hAnsi="Times New Roman"/>
          <w:color w:val="000000"/>
          <w:sz w:val="28"/>
          <w:szCs w:val="28"/>
        </w:rPr>
        <w:t>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с целью информационно-методической помощи руководителям и методистам ДОУ</w:t>
      </w:r>
      <w:proofErr w:type="gram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поддержки воспитателей, узких специалистов, в рамках постоянно действующей методической лаборатории «Методические идеи», в течение года дошкольные учреждения обеспечивались обширным   методическим материалом как практического, так и теоретического направления.</w:t>
      </w:r>
    </w:p>
    <w:p w:rsidR="006205CA" w:rsidRPr="00395F8A" w:rsidRDefault="006205CA" w:rsidP="00395F8A">
      <w:pPr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повышения эффективности педагогического процесса ведется постоянный поиск новых, более результативных методов воспитания и 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обучения, при помощи которых происходит передача детям содержания образования.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Методист по фондам учебной литературы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Талимончук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Е.Ю. с библиотекарями образовательных учреждений города работала над проблемой «Профессиональный уровень библиотечных кадров как способ повышения качества информационно – методического обеспечения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>спитательного процесса при переходе на ВГОС». Цель работы - методическое обеспечение роста творческой активности школьных библиотекарей, содействие инновационной деятельности, развитию их профессиональной компетентности и повышение общей культуры.  Систематически проводилась работа по повышению уровня знаний библиотекарей по основам библиотечного дела, нормативно – правовым и инструктивно – методическим требованиям к библиотеке; применению в  работе библиотек инновационных библиотечных технологий.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В течение года было проведено инструктивно-методическое совещание и консультации по инвентаризации библиотечного фонда учебников и художественной литературы, подготовлена книжная выставка, посвященная Всемирному дню поэзии, на тему «Анна Андреевна Ахматова: сборник стихов «Подорожник» - 95 лет со дня издания». 16.03.2016 года на базе ООШ №3 прошел семинар – практикум школьных библиотекарей на тему: «</w:t>
      </w:r>
      <w:proofErr w:type="spellStart"/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Библиотечно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– библиографические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занятия, как одна из форм работы школьных библиотек,  направленная на повышение уровня информационной культуры учащихся».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 11.12.2015 года 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Талимончук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Е. Ю. и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Ланкевич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И.Н. приняли участие в VI Открытой республиканской научно-практической конференции «Время. Общество. Библиотека» в Луганской государственной академии культуры и искусств имени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М.Матусовского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>, и получили сертификаты участников.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Согласно п. 24 протокольного поручения, данного Главой Луганской Народной Республики И. В. Плотницким о пополнении и обновлении фонда школьных библиотек и библиотек, находящихся на территориях городов и районов Республики, был организован добровольный сбор учебной и художественной литературы в ОУ города, информация о результатах проделанной работы была предоставлена Министерству образования и науки ЛНР.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Акция  называлась «Подари библиотеке книгу», проходила в рамках Недели детской книги. В благотворительной акции приняли участие 294 учащихся, было собрано 2 экземпляра  учебных книг, 444 экземпляра художественной литературы.</w:t>
      </w:r>
    </w:p>
    <w:p w:rsidR="006205CA" w:rsidRPr="00395F8A" w:rsidRDefault="006205CA" w:rsidP="00395F8A">
      <w:pPr>
        <w:spacing w:after="0" w:line="240" w:lineRule="auto"/>
        <w:ind w:firstLine="709"/>
        <w:rPr>
          <w:rStyle w:val="12pt"/>
          <w:b w:val="0"/>
          <w:bCs w:val="0"/>
          <w:i w:val="0"/>
          <w:iCs w:val="0"/>
          <w:sz w:val="28"/>
          <w:szCs w:val="28"/>
          <w:lang w:eastAsia="en-US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 xml:space="preserve">Информационное обеспечение работы методического кабинета осуществляет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методист по компьютерным технологиям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Котыгров А.П. Оно включало в себя создание и наполнение сайта отдела образования (в частности, раздела «Методическая служба»); посещение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методобъединений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, заседаний творческих объединений педработников, аттестуемых педагогов и подготовка фото-отчётов; помощь в подготовке документации отдела образования; курирование  группы «Отдел образования Администрации г. </w:t>
      </w: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>Кировска ЛНР» в социальной сети;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395F8A">
        <w:rPr>
          <w:rStyle w:val="12pt"/>
          <w:b w:val="0"/>
          <w:i w:val="0"/>
          <w:sz w:val="28"/>
          <w:szCs w:val="28"/>
        </w:rPr>
        <w:t>азмещение в группе информационных материалов и фотовыставок.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С целью обеспечения профессионального развития педагогов всех категорий в течение 2015-2016 учебного года в городе работали методические объединения педагогических работников: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- работников ДОУ 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Синельник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Л.Н., методист «КМК»);</w:t>
      </w:r>
      <w:proofErr w:type="gramEnd"/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-</w:t>
      </w:r>
      <w:r w:rsidR="00CE4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учителей </w:t>
      </w:r>
      <w:r w:rsidRPr="00395F8A">
        <w:rPr>
          <w:rStyle w:val="c0"/>
          <w:color w:val="000000"/>
          <w:sz w:val="28"/>
          <w:szCs w:val="28"/>
          <w:lang w:val="ru-RU"/>
        </w:rPr>
        <w:t>общественно-гуманитарного цикла</w:t>
      </w:r>
      <w:r w:rsidR="00CE4E71">
        <w:rPr>
          <w:rStyle w:val="c0"/>
          <w:color w:val="000000"/>
          <w:sz w:val="28"/>
          <w:szCs w:val="28"/>
          <w:lang w:val="ru-RU"/>
        </w:rPr>
        <w:t xml:space="preserve"> </w:t>
      </w:r>
      <w:r w:rsidRPr="00395F8A">
        <w:rPr>
          <w:rFonts w:ascii="Times New Roman" w:hAnsi="Times New Roman"/>
          <w:sz w:val="28"/>
          <w:szCs w:val="28"/>
          <w:lang w:val="ru-RU"/>
        </w:rPr>
        <w:t>(рук.</w:t>
      </w:r>
      <w:proofErr w:type="gramEnd"/>
      <w:r w:rsidR="00CE4E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Дорохина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Л.Н., СОШ №2)</w:t>
      </w:r>
      <w:r w:rsidRPr="00395F8A">
        <w:rPr>
          <w:rStyle w:val="c0"/>
          <w:color w:val="000000"/>
          <w:sz w:val="28"/>
          <w:szCs w:val="28"/>
          <w:lang w:val="ru-RU"/>
        </w:rPr>
        <w:t>;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- учителей</w:t>
      </w:r>
      <w:r w:rsidRPr="00395F8A">
        <w:rPr>
          <w:rStyle w:val="c0"/>
          <w:color w:val="000000"/>
          <w:sz w:val="28"/>
          <w:szCs w:val="28"/>
          <w:lang w:val="ru-RU"/>
        </w:rPr>
        <w:t xml:space="preserve"> естественно-математического цикла</w:t>
      </w:r>
      <w:r w:rsidR="00CE4E71">
        <w:rPr>
          <w:rStyle w:val="c0"/>
          <w:color w:val="000000"/>
          <w:sz w:val="28"/>
          <w:szCs w:val="28"/>
          <w:lang w:val="ru-RU"/>
        </w:rPr>
        <w:t xml:space="preserve"> </w:t>
      </w:r>
      <w:r w:rsidRPr="00395F8A">
        <w:rPr>
          <w:rFonts w:ascii="Times New Roman" w:hAnsi="Times New Roman"/>
          <w:sz w:val="28"/>
          <w:szCs w:val="28"/>
          <w:lang w:val="ru-RU"/>
        </w:rPr>
        <w:t>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Шумская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И.М., гимн.)</w:t>
      </w:r>
      <w:r w:rsidRPr="00395F8A">
        <w:rPr>
          <w:rStyle w:val="c0"/>
          <w:color w:val="000000"/>
          <w:sz w:val="28"/>
          <w:szCs w:val="28"/>
          <w:lang w:val="ru-RU"/>
        </w:rPr>
        <w:t>;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End"/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395F8A">
        <w:rPr>
          <w:rStyle w:val="c0"/>
          <w:color w:val="000000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sz w:val="28"/>
          <w:szCs w:val="28"/>
          <w:lang w:val="ru-RU"/>
        </w:rPr>
        <w:t>учителей иностранных языков, предметов художественно – эстетического цикла и предмета «ОПК» 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Сафонова М.Л., СОШ №1)</w:t>
      </w:r>
      <w:r w:rsidRPr="00395F8A">
        <w:rPr>
          <w:rStyle w:val="c0"/>
          <w:color w:val="000000"/>
          <w:sz w:val="28"/>
          <w:szCs w:val="28"/>
          <w:lang w:val="ru-RU"/>
        </w:rPr>
        <w:t>;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bCs/>
          <w:sz w:val="28"/>
          <w:szCs w:val="28"/>
          <w:lang w:val="ru-RU"/>
        </w:rPr>
        <w:t xml:space="preserve">информатики, ИКТ и НВП </w:t>
      </w:r>
      <w:r w:rsidRPr="00395F8A">
        <w:rPr>
          <w:rFonts w:ascii="Times New Roman" w:hAnsi="Times New Roman"/>
          <w:sz w:val="28"/>
          <w:szCs w:val="28"/>
          <w:lang w:val="ru-RU"/>
        </w:rPr>
        <w:t>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Ремская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Л.Н., СОШ №2)</w:t>
      </w:r>
      <w:r w:rsidRPr="00395F8A">
        <w:rPr>
          <w:rStyle w:val="c0"/>
          <w:color w:val="000000"/>
          <w:sz w:val="28"/>
          <w:szCs w:val="28"/>
          <w:lang w:val="ru-RU"/>
        </w:rPr>
        <w:t>;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физической культуры, технологий и ОБ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Ж(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рук.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Болотская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С.В., СОШ №2)</w:t>
      </w:r>
      <w:r w:rsidRPr="00395F8A">
        <w:rPr>
          <w:rStyle w:val="c0"/>
          <w:color w:val="000000"/>
          <w:sz w:val="28"/>
          <w:szCs w:val="28"/>
          <w:lang w:val="ru-RU"/>
        </w:rPr>
        <w:t>;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- практических психологов и социальных педагогов 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Задорожняя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Т.В., гимн.)</w:t>
      </w:r>
      <w:r w:rsidRPr="00395F8A">
        <w:rPr>
          <w:rStyle w:val="c0"/>
          <w:color w:val="000000"/>
          <w:sz w:val="28"/>
          <w:szCs w:val="28"/>
          <w:lang w:val="ru-RU"/>
        </w:rPr>
        <w:t xml:space="preserve">, а также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- динамическая группа учителей начальных классов 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Вдовенко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А.А., СОШ №2)</w:t>
      </w:r>
      <w:r w:rsidRPr="00395F8A">
        <w:rPr>
          <w:rStyle w:val="c0"/>
          <w:color w:val="000000"/>
          <w:sz w:val="28"/>
          <w:szCs w:val="28"/>
          <w:lang w:val="ru-RU"/>
        </w:rPr>
        <w:t>;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- творческая группа молодых педагогов (рук.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Филинская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М.Ю., СОШ №1).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</w:rPr>
        <w:t>     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95F8A">
        <w:rPr>
          <w:rFonts w:ascii="Times New Roman" w:hAnsi="Times New Roman"/>
          <w:b/>
          <w:i/>
          <w:sz w:val="28"/>
          <w:szCs w:val="28"/>
          <w:lang w:val="ru-RU"/>
        </w:rPr>
        <w:t>Методические  объединения учителей-предметников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 работали над реализацией методических проблем, касающихся организации образовательного процесса в условиях перехода на временные государственные стандарты, повышения качества образовательного процесса через совершенствование профессиональной компетентности  педагогов.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95F8A">
        <w:rPr>
          <w:rStyle w:val="c0"/>
          <w:color w:val="000000"/>
          <w:sz w:val="28"/>
          <w:szCs w:val="28"/>
          <w:lang w:val="ru-RU"/>
        </w:rPr>
        <w:t xml:space="preserve">В работе МО прослеживается единая цель </w:t>
      </w:r>
      <w:r w:rsidRPr="00395F8A">
        <w:rPr>
          <w:rStyle w:val="c0"/>
          <w:i/>
          <w:color w:val="000000"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создание оптимальных условий для реализации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системно-деятельностного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подхода в реализации основных направлений ВГОС.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В течение 2015-2016 учебного года заседания методических объединений проходили в соответствии с планом работы. Наиболее продуктивными были: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инструктивно-методические семинары</w:t>
      </w:r>
      <w:r w:rsidRPr="00395F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</w:t>
      </w:r>
      <w:r w:rsidRPr="00395F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395F8A">
        <w:rPr>
          <w:rStyle w:val="a4"/>
          <w:rFonts w:ascii="Times New Roman" w:hAnsi="Times New Roman"/>
          <w:b w:val="0"/>
          <w:bCs w:val="0"/>
          <w:iCs/>
          <w:color w:val="000000"/>
          <w:sz w:val="28"/>
          <w:szCs w:val="28"/>
          <w:shd w:val="clear" w:color="auto" w:fill="FFFFFF"/>
          <w:lang w:val="ru-RU"/>
        </w:rPr>
        <w:t>изучению</w:t>
      </w:r>
      <w:r w:rsidRPr="00395F8A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 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и внедрению директивных документов, основных положений  по вопросам образования, особенностям изучения </w:t>
      </w:r>
      <w:r w:rsidRPr="00395F8A">
        <w:rPr>
          <w:rFonts w:ascii="Times New Roman" w:hAnsi="Times New Roman"/>
          <w:bCs/>
          <w:sz w:val="28"/>
          <w:szCs w:val="28"/>
          <w:lang w:val="ru-RU"/>
        </w:rPr>
        <w:t xml:space="preserve"> учебных дисциплин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в период перехода на ВГОС (август 2015 г.);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мастер-классы «Работаем по новым стандартам», целью которых была практическая работа членов МО по организации  современного урока  в условиях реализации образовательных стандартов (январь, март, 2016 г.);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презентация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Здан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Е.П., в которой были отображены основные приемы формирования УУД на уроках гуманитарного цикла. Так же учителя делились опытом, как на уроках языка они работают над повышением орфографической зоркости (март, 2016 г.);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 xml:space="preserve">- педагогические чтения, посвященные 125-летию со дня рождения М.А.Булгакова. Педагоги перенеслись в ту эпоху, в которой жил и творил великий писатель, был сделан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интермедиальный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анализ известного романа М.А.Булгакова «Мастер и Маргарита».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тематическая дискуссия «Технология проблемного диалога: как учить детей учиться» (координаторы  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Кохановская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Л.Н., Глотова Г.И.);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круглые столы: «Как избежать перегрузки учащихся. Активизация учебной деятельности» (координаторы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Шумская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И. М.,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Зинковская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Л.М., Самойлова Л.П),  «Возрастные особенности развития 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личностных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УУД. Диагностические методики личностных  УУД», «Самообразование как важная составляющая профессионального становления учителя, работающего в условиях ВГОС» (координаторы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Болотская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С.В.,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Гручик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Е.М.), «Организация внеурочной деятельности в условиях перехода на ВГОС», «Развитие связной речи младших школьников с учетом индивидуальных особенностей» (координаторы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Вдовенко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А.А., Дейниченко Т.А.);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практический семинар для учителей начальных классов и воспитателей-методистов ДОУ «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ТРИЗ-педагогика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для реализации ВГОС или как сделать уроки интересными и продуктивными» (отв. Мудрак Н.В.,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Шпота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А.И.), где рассматривались вопросы преемственности между дошкольными образовательными  учреждениями, гимназией, СОШ, УВК;</w:t>
      </w:r>
    </w:p>
    <w:p w:rsidR="006205CA" w:rsidRPr="00395F8A" w:rsidRDefault="006205CA" w:rsidP="00395F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практический семинар «Инновационные подходы к преподаванию иностранного языка, предметов художественно – эстетического цикла и предмета «Основы православной культуры» как путь повышения профессиональной компетенции учителя» (январь 2016г.);</w:t>
      </w:r>
    </w:p>
    <w:p w:rsidR="006205CA" w:rsidRPr="00395F8A" w:rsidRDefault="006205CA" w:rsidP="00395F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практический семинар  «Ярмарка творческих наработок учителей иностранного языка, предметов художественно – эстетического цикла и предмета «ОПК» (отв. Сафонова М.Л., март 2016 г.);</w:t>
      </w:r>
    </w:p>
    <w:p w:rsidR="006205CA" w:rsidRPr="00395F8A" w:rsidRDefault="006205CA" w:rsidP="00395F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информационно-методический семинар «Совершенствование качества образования через формирование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познавательных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>, личностных, регулятивных, коммуникативных УУД» (отв. Мудрак Н.В.);</w:t>
      </w:r>
    </w:p>
    <w:p w:rsidR="006205CA" w:rsidRPr="00395F8A" w:rsidRDefault="006205CA" w:rsidP="00395F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инструктивно-методический семинар  «Использование электронных образовательных ресурсов в образовательном процессе» (отв.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Ремская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Л.И.), на котором рассматривался вопрос повышения качества образования через совершенствование мастерства учителя и мониторинг его собственной деятельности; 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Кроме этого, на мартовском семинаре Лужеренко И.А. (учитель немецкого языка СОШ № 2) и Ефимова Г.Р. (учитель английского языка СОШ № 2)</w:t>
      </w:r>
      <w:r w:rsidRPr="00395F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делились опытом своей работы, презентовали свое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, говорили о возможностях реализации своих методических проблем, об открытии персонального сайта. </w:t>
      </w:r>
    </w:p>
    <w:p w:rsidR="006205CA" w:rsidRPr="00395F8A" w:rsidRDefault="006205CA" w:rsidP="00395F8A">
      <w:pPr>
        <w:pStyle w:val="a6"/>
        <w:rPr>
          <w:rFonts w:ascii="Times New Roman" w:hAnsi="Times New Roman" w:cs="Times New Roman"/>
          <w:szCs w:val="28"/>
        </w:rPr>
      </w:pPr>
      <w:r w:rsidRPr="00395F8A">
        <w:rPr>
          <w:rFonts w:ascii="Times New Roman" w:hAnsi="Times New Roman" w:cs="Times New Roman"/>
          <w:bCs/>
          <w:szCs w:val="28"/>
        </w:rPr>
        <w:t xml:space="preserve">Методическая работа с психологами и социальными педагогами </w:t>
      </w:r>
      <w:proofErr w:type="gramStart"/>
      <w:r w:rsidRPr="00395F8A">
        <w:rPr>
          <w:rFonts w:ascii="Times New Roman" w:hAnsi="Times New Roman" w:cs="Times New Roman"/>
          <w:bCs/>
          <w:szCs w:val="28"/>
        </w:rPr>
        <w:t>г</w:t>
      </w:r>
      <w:proofErr w:type="gramEnd"/>
      <w:r w:rsidRPr="00395F8A">
        <w:rPr>
          <w:rFonts w:ascii="Times New Roman" w:hAnsi="Times New Roman" w:cs="Times New Roman"/>
          <w:bCs/>
          <w:szCs w:val="28"/>
        </w:rPr>
        <w:t>. Кировска в 2016 году организовывалась в</w:t>
      </w:r>
      <w:r w:rsidRPr="00395F8A">
        <w:rPr>
          <w:rFonts w:ascii="Times New Roman" w:hAnsi="Times New Roman" w:cs="Times New Roman"/>
          <w:szCs w:val="28"/>
        </w:rPr>
        <w:t xml:space="preserve"> соответствии с письмом ГУ ЛНР «Научно-методический центр развития образования ЛНР» № 50 от 07.09.2015  «О результатах деятельности социально-психологической </w:t>
      </w:r>
      <w:r w:rsidRPr="00395F8A">
        <w:rPr>
          <w:rFonts w:ascii="Times New Roman" w:hAnsi="Times New Roman" w:cs="Times New Roman"/>
          <w:szCs w:val="28"/>
        </w:rPr>
        <w:lastRenderedPageBreak/>
        <w:t xml:space="preserve">службы системы образования ЛНР в 2014–2015 учебном году и перспективах на 2015–2016 учебный год». </w:t>
      </w:r>
      <w:proofErr w:type="gramStart"/>
      <w:r w:rsidRPr="00395F8A">
        <w:rPr>
          <w:rFonts w:ascii="Times New Roman" w:hAnsi="Times New Roman" w:cs="Times New Roman"/>
          <w:szCs w:val="28"/>
        </w:rPr>
        <w:t xml:space="preserve">Проблема, над которой работало </w:t>
      </w:r>
      <w:r w:rsidRPr="00395F8A">
        <w:rPr>
          <w:rFonts w:ascii="Times New Roman" w:hAnsi="Times New Roman" w:cs="Times New Roman"/>
          <w:b/>
          <w:i/>
          <w:szCs w:val="28"/>
        </w:rPr>
        <w:t>методическое объединение психологов и социальных педагогов</w:t>
      </w:r>
      <w:r w:rsidRPr="00395F8A">
        <w:rPr>
          <w:rFonts w:ascii="Times New Roman" w:hAnsi="Times New Roman" w:cs="Times New Roman"/>
          <w:szCs w:val="28"/>
        </w:rPr>
        <w:t xml:space="preserve"> (рук.</w:t>
      </w:r>
      <w:proofErr w:type="gramEnd"/>
      <w:r w:rsidRPr="00395F8A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395F8A">
        <w:rPr>
          <w:rFonts w:ascii="Times New Roman" w:hAnsi="Times New Roman" w:cs="Times New Roman"/>
          <w:szCs w:val="28"/>
        </w:rPr>
        <w:t>Задорожняя</w:t>
      </w:r>
      <w:proofErr w:type="spellEnd"/>
      <w:r w:rsidRPr="00395F8A">
        <w:rPr>
          <w:rFonts w:ascii="Times New Roman" w:hAnsi="Times New Roman" w:cs="Times New Roman"/>
          <w:szCs w:val="28"/>
        </w:rPr>
        <w:t xml:space="preserve"> Т.В., гимназия):</w:t>
      </w:r>
      <w:proofErr w:type="gramEnd"/>
      <w:r w:rsidRPr="00395F8A">
        <w:rPr>
          <w:rFonts w:ascii="Times New Roman" w:hAnsi="Times New Roman" w:cs="Times New Roman"/>
          <w:szCs w:val="28"/>
        </w:rPr>
        <w:t xml:space="preserve"> «Повышение профессиональной компетентности специалистов социально-психологической службы — залог высокого качества социально-психологического сопровождения учебно-воспитательного процесса на этапе перехода на ВГОС». Целью работы МО было</w:t>
      </w:r>
      <w:r w:rsidRPr="00395F8A">
        <w:rPr>
          <w:rFonts w:ascii="Times New Roman" w:hAnsi="Times New Roman" w:cs="Times New Roman"/>
          <w:b/>
          <w:szCs w:val="28"/>
        </w:rPr>
        <w:t xml:space="preserve">  </w:t>
      </w:r>
      <w:r w:rsidRPr="00395F8A">
        <w:rPr>
          <w:rFonts w:ascii="Times New Roman" w:hAnsi="Times New Roman" w:cs="Times New Roman"/>
          <w:szCs w:val="28"/>
        </w:rPr>
        <w:t>формирование и развитие у работников социально-психологической службы профессиональной компетентности, адекватной задачам педагогической практики в современных условиях.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 Работа психологической и социальной служб образовательных учреждений города проходила по нескольким направлениям: </w:t>
      </w:r>
      <w:r w:rsidRPr="00395F8A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Контрольно-аналитическая деятельность;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 Психологическая экспертиза;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Организационно-методическая деятельность; 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- Психолого-управленческое консультирование;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>-</w:t>
      </w:r>
      <w:r w:rsidRPr="00395F8A">
        <w:rPr>
          <w:rFonts w:ascii="Times New Roman" w:hAnsi="Times New Roman"/>
          <w:bCs/>
          <w:sz w:val="28"/>
          <w:szCs w:val="28"/>
          <w:lang w:val="ru-RU"/>
        </w:rPr>
        <w:t>Учебно-методические, методические разработки;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5F8A">
        <w:rPr>
          <w:rFonts w:ascii="Times New Roman" w:hAnsi="Times New Roman"/>
          <w:bCs/>
          <w:sz w:val="28"/>
          <w:szCs w:val="28"/>
          <w:lang w:val="ru-RU"/>
        </w:rPr>
        <w:t>- К</w:t>
      </w:r>
      <w:r w:rsidRPr="00395F8A">
        <w:rPr>
          <w:rFonts w:ascii="Times New Roman" w:hAnsi="Times New Roman"/>
          <w:sz w:val="28"/>
          <w:szCs w:val="28"/>
          <w:lang w:val="ru-RU"/>
        </w:rPr>
        <w:t>оррекционно-развивающих и просветительских занятий.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В течение 2015-2016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>ода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 был проведен анализ изменений  кадрового состава социальных педагогов и психологов образовательных учреждений города, изучено состояние деятельности педагогов-психологов в образовательных учреждениях города. </w:t>
      </w: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Подготовлены диагностические методики, развивающие и коррекционные программы для экспертизы на базе НМЦРО.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Психологи и социальные педагоги изучали рекомендации по составлению рабочей программы психолога как части образовательной программы образовательного учреждения. </w:t>
      </w:r>
    </w:p>
    <w:p w:rsidR="006205CA" w:rsidRPr="00395F8A" w:rsidRDefault="006205CA" w:rsidP="00395F8A">
      <w:pPr>
        <w:pStyle w:val="a6"/>
        <w:rPr>
          <w:rFonts w:ascii="Times New Roman" w:hAnsi="Times New Roman" w:cs="Times New Roman"/>
          <w:bCs/>
          <w:szCs w:val="28"/>
        </w:rPr>
      </w:pPr>
      <w:r w:rsidRPr="00395F8A">
        <w:rPr>
          <w:rFonts w:ascii="Times New Roman" w:hAnsi="Times New Roman" w:cs="Times New Roman"/>
          <w:szCs w:val="28"/>
        </w:rPr>
        <w:t xml:space="preserve">Психологами города были разработаны  информационные материалы </w:t>
      </w:r>
      <w:r w:rsidRPr="00395F8A">
        <w:rPr>
          <w:rFonts w:ascii="Times New Roman" w:hAnsi="Times New Roman" w:cs="Times New Roman"/>
          <w:bCs/>
          <w:szCs w:val="28"/>
        </w:rPr>
        <w:t xml:space="preserve">«Как подготовиться к ГИА: советы психолога», «Памятка педагогам и родителям о детях с синдромом дефицита внимания и </w:t>
      </w:r>
      <w:proofErr w:type="spellStart"/>
      <w:r w:rsidRPr="00395F8A">
        <w:rPr>
          <w:rFonts w:ascii="Times New Roman" w:hAnsi="Times New Roman" w:cs="Times New Roman"/>
          <w:bCs/>
          <w:szCs w:val="28"/>
        </w:rPr>
        <w:t>гиперактивностью</w:t>
      </w:r>
      <w:proofErr w:type="spellEnd"/>
      <w:r w:rsidRPr="00395F8A">
        <w:rPr>
          <w:rFonts w:ascii="Times New Roman" w:hAnsi="Times New Roman" w:cs="Times New Roman"/>
          <w:bCs/>
          <w:szCs w:val="28"/>
        </w:rPr>
        <w:t>».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 В марте-апреле 2016 года социально-психологическая служба города приняла участие в І этапе Республиканского мониторингового исследования формирования морально-нравственных ценностей учащихся образовательных учреждений согласно приказу Министерства образования и науки Луганской Народной Республики от 15.01.2016 №10 «О проведении Республиканских мониторинговых исследований качества образования и учебно-воспитательного процесса в образовательных учреждениях Луганской Народной Республики». 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bCs/>
          <w:sz w:val="28"/>
          <w:szCs w:val="28"/>
          <w:lang w:val="ru-RU"/>
        </w:rPr>
        <w:t>В рамках коррекционной и просветительской работы с обучающимися, педагогами, родителями были проведены</w:t>
      </w:r>
      <w:r w:rsidRPr="00395F8A">
        <w:rPr>
          <w:rFonts w:ascii="Times New Roman" w:hAnsi="Times New Roman"/>
          <w:sz w:val="28"/>
          <w:szCs w:val="28"/>
          <w:lang w:val="ru-RU"/>
        </w:rPr>
        <w:t xml:space="preserve"> занятия по профориентации; по адаптации к обучению в школе, при переходе в среднюю школу; по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развитию познавательных способностей; по развитию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стрессоустойчивости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; по улучшению микроклимата в коллективах; по развитию профессиональной уверенности, формированию профессиональной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самоиндификации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у молодых педагогов; по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конфликтологии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>; по развитию лидерских качеств.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>Так же с педагогами прорабатывались вопросы работы с трудными детьми, педагогической коррекции поведения; решению межличностных конфликтов в классе; работы с одаренными детьми.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Руководитель МО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Задорожняя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 xml:space="preserve"> Т.В. принимала участие в к</w:t>
      </w:r>
      <w:r w:rsidRPr="00395F8A">
        <w:rPr>
          <w:rFonts w:ascii="Times New Roman" w:hAnsi="Times New Roman"/>
          <w:bCs/>
          <w:sz w:val="28"/>
          <w:szCs w:val="28"/>
          <w:lang w:val="ru-RU"/>
        </w:rPr>
        <w:t>руглом столе «Создание условий для профессионального развития педагогов», городской педагогической конференции «Духовно-нравственное воспитание детей и молодежи г. Кировска: традиции, опыт, возможности, перспективы», заседании творческой группы молодых педагогов.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В августе 2015 года молодые педагоги были организованы для работы по проблеме «Особенности организации работы молодого педагога в период перехода на временные государственные образовательные стандарты». </w:t>
      </w:r>
      <w:r w:rsidRPr="00395F8A">
        <w:rPr>
          <w:rFonts w:ascii="Times New Roman" w:hAnsi="Times New Roman"/>
          <w:iCs/>
          <w:sz w:val="28"/>
          <w:szCs w:val="28"/>
          <w:lang w:val="ru-RU"/>
        </w:rPr>
        <w:t xml:space="preserve">Работа с молодыми специалистами – одно из приоритетных направлений в деятельности методического кабинета. </w:t>
      </w:r>
    </w:p>
    <w:p w:rsidR="006205CA" w:rsidRPr="00395F8A" w:rsidRDefault="006205CA" w:rsidP="00395F8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95F8A">
        <w:rPr>
          <w:rFonts w:ascii="Times New Roman" w:hAnsi="Times New Roman"/>
          <w:iCs/>
          <w:sz w:val="28"/>
          <w:szCs w:val="28"/>
        </w:rPr>
        <w:t xml:space="preserve">Согласно плану работы, прошло 3 заседания творческой группы молодых педагогов, в период между которыми педагоги проводили  «показательные уроки», </w:t>
      </w:r>
      <w:proofErr w:type="spellStart"/>
      <w:r w:rsidRPr="00395F8A">
        <w:rPr>
          <w:rFonts w:ascii="Times New Roman" w:hAnsi="Times New Roman"/>
          <w:iCs/>
          <w:sz w:val="28"/>
          <w:szCs w:val="28"/>
        </w:rPr>
        <w:t>взаимопосещали</w:t>
      </w:r>
      <w:proofErr w:type="spellEnd"/>
      <w:r w:rsidRPr="00395F8A">
        <w:rPr>
          <w:rFonts w:ascii="Times New Roman" w:hAnsi="Times New Roman"/>
          <w:iCs/>
          <w:sz w:val="28"/>
          <w:szCs w:val="28"/>
        </w:rPr>
        <w:t xml:space="preserve"> друг друга, посещали уроки опытных педагогов, делали анализ и самоанализ уроков. На мартовском заседании была проведена диагностика уровня педагогического мастерства и диагностика творческого подхода к работе. Руководитель группы </w:t>
      </w:r>
      <w:proofErr w:type="spellStart"/>
      <w:r w:rsidRPr="00395F8A">
        <w:rPr>
          <w:rFonts w:ascii="Times New Roman" w:hAnsi="Times New Roman"/>
          <w:iCs/>
          <w:sz w:val="28"/>
          <w:szCs w:val="28"/>
        </w:rPr>
        <w:t>Филинская</w:t>
      </w:r>
      <w:proofErr w:type="spellEnd"/>
      <w:r w:rsidRPr="00395F8A">
        <w:rPr>
          <w:rFonts w:ascii="Times New Roman" w:hAnsi="Times New Roman"/>
          <w:iCs/>
          <w:sz w:val="28"/>
          <w:szCs w:val="28"/>
        </w:rPr>
        <w:t xml:space="preserve"> М.Ю. (СОШ №1) обработала результаты диагностирования и на заседании в мае подведены промежуточные итоги работы и считаю необходимым продолжить работу с молодыми специалистами и в новом 2016-2017 учебном году.</w:t>
      </w:r>
    </w:p>
    <w:p w:rsidR="00CE4E71" w:rsidRDefault="00CE4E71" w:rsidP="00395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6205CA" w:rsidRPr="00395F8A" w:rsidRDefault="006205CA" w:rsidP="00395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95F8A">
        <w:rPr>
          <w:sz w:val="28"/>
          <w:szCs w:val="28"/>
          <w:shd w:val="clear" w:color="auto" w:fill="FFFFFF"/>
        </w:rPr>
        <w:t xml:space="preserve">С целью повышения интереса учащихся к предметам, повышения статуса одаренных детей в школе, диагностирования учебных возможностей были проведены школьные и городские олимпиады, обучающиеся принимали участие в республиканских конкурсах. </w:t>
      </w:r>
    </w:p>
    <w:p w:rsidR="006205CA" w:rsidRPr="00395F8A" w:rsidRDefault="006205CA" w:rsidP="00395F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5F8A">
        <w:rPr>
          <w:sz w:val="28"/>
          <w:szCs w:val="28"/>
        </w:rPr>
        <w:t>В городском конкурсе учащейся молодежи по информационным технологиям приняли участие учащиеся всех школ города в номинациях: «</w:t>
      </w:r>
      <w:proofErr w:type="spellStart"/>
      <w:r w:rsidRPr="00395F8A">
        <w:rPr>
          <w:sz w:val="28"/>
          <w:szCs w:val="28"/>
        </w:rPr>
        <w:t>Office</w:t>
      </w:r>
      <w:proofErr w:type="spellEnd"/>
      <w:r w:rsidRPr="00395F8A">
        <w:rPr>
          <w:sz w:val="28"/>
          <w:szCs w:val="28"/>
        </w:rPr>
        <w:t xml:space="preserve"> –менеджер» - 8 учащихся и «</w:t>
      </w:r>
      <w:proofErr w:type="spellStart"/>
      <w:r w:rsidRPr="00395F8A">
        <w:rPr>
          <w:sz w:val="28"/>
          <w:szCs w:val="28"/>
        </w:rPr>
        <w:t>Веб-дизайн</w:t>
      </w:r>
      <w:proofErr w:type="spellEnd"/>
      <w:r w:rsidRPr="00395F8A">
        <w:rPr>
          <w:sz w:val="28"/>
          <w:szCs w:val="28"/>
        </w:rPr>
        <w:t xml:space="preserve">»  - 1 учащийся. В республиканском  конкурсе учащейся молодежи по информационным технологиям в </w:t>
      </w:r>
      <w:proofErr w:type="gramStart"/>
      <w:r w:rsidRPr="00395F8A">
        <w:rPr>
          <w:sz w:val="28"/>
          <w:szCs w:val="28"/>
        </w:rPr>
        <w:t>г</w:t>
      </w:r>
      <w:proofErr w:type="gramEnd"/>
      <w:r w:rsidRPr="00395F8A">
        <w:rPr>
          <w:sz w:val="28"/>
          <w:szCs w:val="28"/>
        </w:rPr>
        <w:t>. Луганск участвовали 3 учащихся в номинациях: «</w:t>
      </w:r>
      <w:proofErr w:type="spellStart"/>
      <w:r w:rsidRPr="00395F8A">
        <w:rPr>
          <w:sz w:val="28"/>
          <w:szCs w:val="28"/>
        </w:rPr>
        <w:t>Office</w:t>
      </w:r>
      <w:proofErr w:type="spellEnd"/>
      <w:r w:rsidRPr="00395F8A">
        <w:rPr>
          <w:sz w:val="28"/>
          <w:szCs w:val="28"/>
        </w:rPr>
        <w:t xml:space="preserve"> –менеджер» - Стародуб Ален</w:t>
      </w:r>
      <w:proofErr w:type="gramStart"/>
      <w:r w:rsidRPr="00395F8A">
        <w:rPr>
          <w:sz w:val="28"/>
          <w:szCs w:val="28"/>
        </w:rPr>
        <w:t>а(</w:t>
      </w:r>
      <w:proofErr w:type="gramEnd"/>
      <w:r w:rsidRPr="00395F8A">
        <w:rPr>
          <w:sz w:val="28"/>
          <w:szCs w:val="28"/>
        </w:rPr>
        <w:t xml:space="preserve">СОШ №1), </w:t>
      </w:r>
      <w:proofErr w:type="spellStart"/>
      <w:r w:rsidRPr="00395F8A">
        <w:rPr>
          <w:sz w:val="28"/>
          <w:szCs w:val="28"/>
        </w:rPr>
        <w:t>Бордюгова</w:t>
      </w:r>
      <w:proofErr w:type="spellEnd"/>
      <w:r w:rsidRPr="00395F8A">
        <w:rPr>
          <w:sz w:val="28"/>
          <w:szCs w:val="28"/>
        </w:rPr>
        <w:t xml:space="preserve"> София (СОШ №2), «</w:t>
      </w:r>
      <w:proofErr w:type="spellStart"/>
      <w:r w:rsidRPr="00395F8A">
        <w:rPr>
          <w:sz w:val="28"/>
          <w:szCs w:val="28"/>
        </w:rPr>
        <w:t>Веб-дизайн</w:t>
      </w:r>
      <w:proofErr w:type="spellEnd"/>
      <w:r w:rsidRPr="00395F8A">
        <w:rPr>
          <w:sz w:val="28"/>
          <w:szCs w:val="28"/>
        </w:rPr>
        <w:t xml:space="preserve">»  - </w:t>
      </w:r>
      <w:proofErr w:type="spellStart"/>
      <w:r w:rsidRPr="00395F8A">
        <w:rPr>
          <w:sz w:val="28"/>
          <w:szCs w:val="28"/>
        </w:rPr>
        <w:t>Зацаринский</w:t>
      </w:r>
      <w:proofErr w:type="spellEnd"/>
      <w:r w:rsidRPr="00395F8A">
        <w:rPr>
          <w:sz w:val="28"/>
          <w:szCs w:val="28"/>
        </w:rPr>
        <w:t xml:space="preserve"> Александр (многопрофильная гимназия). Результатом является командное  </w:t>
      </w:r>
      <w:r w:rsidRPr="00395F8A">
        <w:rPr>
          <w:sz w:val="28"/>
          <w:szCs w:val="28"/>
          <w:lang w:val="en-US"/>
        </w:rPr>
        <w:t>II</w:t>
      </w:r>
      <w:r w:rsidRPr="00395F8A">
        <w:rPr>
          <w:sz w:val="28"/>
          <w:szCs w:val="28"/>
        </w:rPr>
        <w:t xml:space="preserve"> место; </w:t>
      </w:r>
      <w:proofErr w:type="spellStart"/>
      <w:r w:rsidRPr="00395F8A">
        <w:rPr>
          <w:sz w:val="28"/>
          <w:szCs w:val="28"/>
        </w:rPr>
        <w:t>Зацаринский</w:t>
      </w:r>
      <w:proofErr w:type="spellEnd"/>
      <w:r w:rsidRPr="00395F8A">
        <w:rPr>
          <w:sz w:val="28"/>
          <w:szCs w:val="28"/>
        </w:rPr>
        <w:t xml:space="preserve"> Александр занял ІІ место в личном первенстве в номинации «</w:t>
      </w:r>
      <w:proofErr w:type="spellStart"/>
      <w:r w:rsidRPr="00395F8A">
        <w:rPr>
          <w:sz w:val="28"/>
          <w:szCs w:val="28"/>
        </w:rPr>
        <w:t>Веб-дизайн</w:t>
      </w:r>
      <w:proofErr w:type="spellEnd"/>
      <w:r w:rsidRPr="00395F8A">
        <w:rPr>
          <w:sz w:val="28"/>
          <w:szCs w:val="28"/>
        </w:rPr>
        <w:t>».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F8A">
        <w:rPr>
          <w:rFonts w:ascii="Times New Roman" w:hAnsi="Times New Roman"/>
          <w:sz w:val="28"/>
          <w:szCs w:val="28"/>
          <w:lang w:val="ru-RU"/>
        </w:rPr>
        <w:t xml:space="preserve">В школьном этапе Республиканских олимпиад  приняли  участие 1633 учащихся, в городском этапе -   140 учащихся ОУ города.   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 xml:space="preserve"> ІІ (городском) этапе 47 учащихся заняли призовые места. Из них 24 человека (52%) обучаются в многопрофильной гимназии, 6 человек (13%) – учащиеся СОШ №1, 14 человек  (30%)– учащиеся СОШ №2, 3 человека  (6%) – учащиеся СОШ №3. В ІІІ этапе олимпиад принимали участие  8 учащихся. Из них 7 обучаются в многопрофильной гимназии, 1  - в СОШ №1. В результате  Кровельщиков Сергей занял І место в республике, Гринев Никита и Гусев </w:t>
      </w:r>
      <w:r w:rsidRPr="00395F8A">
        <w:rPr>
          <w:rFonts w:ascii="Times New Roman" w:hAnsi="Times New Roman"/>
          <w:sz w:val="28"/>
          <w:szCs w:val="28"/>
          <w:lang w:val="ru-RU"/>
        </w:rPr>
        <w:lastRenderedPageBreak/>
        <w:t xml:space="preserve">Данил вошли в «10-ку сильнейших». Все они - ученики многопрофильной гимназии. Кровельщиков Сергей (уч.10 </w:t>
      </w:r>
      <w:proofErr w:type="spellStart"/>
      <w:r w:rsidRPr="00395F8A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395F8A">
        <w:rPr>
          <w:rFonts w:ascii="Times New Roman" w:hAnsi="Times New Roman"/>
          <w:sz w:val="28"/>
          <w:szCs w:val="28"/>
          <w:lang w:val="ru-RU"/>
        </w:rPr>
        <w:t>. гимназии, учитель Мудрак Н.В.) участвовал в региональном этапе Всероссийской олимпиады школьников по географии, который проходил в г</w:t>
      </w:r>
      <w:proofErr w:type="gramStart"/>
      <w:r w:rsidRPr="00395F8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395F8A">
        <w:rPr>
          <w:rFonts w:ascii="Times New Roman" w:hAnsi="Times New Roman"/>
          <w:sz w:val="28"/>
          <w:szCs w:val="28"/>
          <w:lang w:val="ru-RU"/>
        </w:rPr>
        <w:t>остов-на-Дону РФ и стал в рейтинге одиннадцатым из 34 участников.</w:t>
      </w:r>
    </w:p>
    <w:p w:rsidR="006205CA" w:rsidRPr="00395F8A" w:rsidRDefault="006205CA" w:rsidP="00395F8A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CE4E71" w:rsidRPr="00CE4E71" w:rsidRDefault="00CE4E71" w:rsidP="00CE4E71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CE4E71">
        <w:rPr>
          <w:rFonts w:ascii="Times New Roman" w:hAnsi="Times New Roman"/>
          <w:sz w:val="28"/>
          <w:szCs w:val="24"/>
          <w:lang w:val="ru-RU"/>
        </w:rPr>
        <w:t>Анализ содержания и результативность методической работы показывает, что на протяжении учебного года были решены поставленные задачи по методической работе.</w:t>
      </w:r>
      <w:r w:rsidRPr="00CE4E71">
        <w:rPr>
          <w:rFonts w:ascii="Times New Roman" w:hAnsi="Times New Roman"/>
          <w:color w:val="FF6600"/>
          <w:sz w:val="28"/>
          <w:szCs w:val="24"/>
          <w:lang w:val="ru-RU"/>
        </w:rPr>
        <w:t xml:space="preserve"> </w:t>
      </w:r>
      <w:r w:rsidRPr="00CE4E71">
        <w:rPr>
          <w:rFonts w:ascii="Times New Roman" w:hAnsi="Times New Roman"/>
          <w:sz w:val="28"/>
          <w:szCs w:val="24"/>
          <w:lang w:val="ru-RU"/>
        </w:rPr>
        <w:t>Наблюдаются позитивные изменения в повышении профессионального мастерства учителей.</w:t>
      </w:r>
    </w:p>
    <w:p w:rsidR="006205CA" w:rsidRPr="00395F8A" w:rsidRDefault="006205CA" w:rsidP="00395F8A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5F8A">
        <w:rPr>
          <w:sz w:val="28"/>
          <w:szCs w:val="28"/>
        </w:rPr>
        <w:t>Выявлены  позитивные моменты в работе: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proofErr w:type="spellStart"/>
      <w:r w:rsidRPr="00395F8A">
        <w:rPr>
          <w:sz w:val="28"/>
          <w:szCs w:val="28"/>
        </w:rPr>
        <w:t>работ</w:t>
      </w:r>
      <w:proofErr w:type="spellEnd"/>
      <w:r w:rsidRPr="00395F8A">
        <w:rPr>
          <w:sz w:val="28"/>
          <w:szCs w:val="28"/>
          <w:lang w:val="ru-RU"/>
        </w:rPr>
        <w:t>а</w:t>
      </w:r>
      <w:r w:rsidRPr="00395F8A">
        <w:rPr>
          <w:sz w:val="28"/>
          <w:szCs w:val="28"/>
        </w:rPr>
        <w:t xml:space="preserve"> по переходу на </w:t>
      </w:r>
      <w:r w:rsidRPr="00395F8A">
        <w:rPr>
          <w:sz w:val="28"/>
          <w:szCs w:val="28"/>
          <w:lang w:val="ru-RU"/>
        </w:rPr>
        <w:t>новые</w:t>
      </w:r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государственные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образовательные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стандарты</w:t>
      </w:r>
      <w:proofErr w:type="spellEnd"/>
      <w:r w:rsidRPr="00395F8A">
        <w:rPr>
          <w:sz w:val="28"/>
          <w:szCs w:val="28"/>
          <w:lang w:val="ru-RU"/>
        </w:rPr>
        <w:t xml:space="preserve"> имеет целенаправленный и систематический характер</w:t>
      </w:r>
      <w:r w:rsidRPr="00395F8A">
        <w:rPr>
          <w:sz w:val="28"/>
          <w:szCs w:val="28"/>
        </w:rPr>
        <w:t>;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proofErr w:type="spellStart"/>
      <w:r w:rsidRPr="00395F8A">
        <w:rPr>
          <w:sz w:val="28"/>
          <w:szCs w:val="28"/>
        </w:rPr>
        <w:t>создан</w:t>
      </w:r>
      <w:proofErr w:type="spellEnd"/>
      <w:r w:rsidRPr="00395F8A">
        <w:rPr>
          <w:sz w:val="28"/>
          <w:szCs w:val="28"/>
          <w:lang w:val="ru-RU"/>
        </w:rPr>
        <w:t>а</w:t>
      </w:r>
      <w:r w:rsidRPr="00395F8A">
        <w:rPr>
          <w:sz w:val="28"/>
          <w:szCs w:val="28"/>
        </w:rPr>
        <w:t xml:space="preserve"> вертикал</w:t>
      </w:r>
      <w:proofErr w:type="spellStart"/>
      <w:r w:rsidRPr="00395F8A">
        <w:rPr>
          <w:sz w:val="28"/>
          <w:szCs w:val="28"/>
          <w:lang w:val="ru-RU"/>
        </w:rPr>
        <w:t>ь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научно-методического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сопровождения</w:t>
      </w:r>
      <w:proofErr w:type="spellEnd"/>
      <w:r w:rsidRPr="00395F8A">
        <w:rPr>
          <w:sz w:val="28"/>
          <w:szCs w:val="28"/>
        </w:rPr>
        <w:t xml:space="preserve">, </w:t>
      </w:r>
      <w:proofErr w:type="spellStart"/>
      <w:r w:rsidRPr="00395F8A">
        <w:rPr>
          <w:sz w:val="28"/>
          <w:szCs w:val="28"/>
        </w:rPr>
        <w:t>внедрения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модели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беспрерывного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профессионального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развития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педагогов</w:t>
      </w:r>
      <w:proofErr w:type="spellEnd"/>
      <w:r w:rsidRPr="00395F8A">
        <w:rPr>
          <w:sz w:val="28"/>
          <w:szCs w:val="28"/>
        </w:rPr>
        <w:t>;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 w:rsidRPr="00395F8A">
        <w:rPr>
          <w:sz w:val="28"/>
          <w:szCs w:val="28"/>
          <w:lang w:val="ru-RU"/>
        </w:rPr>
        <w:t xml:space="preserve">происходит реализация модели методического сопровождения введения и реализации </w:t>
      </w:r>
      <w:proofErr w:type="spellStart"/>
      <w:r w:rsidRPr="00395F8A">
        <w:rPr>
          <w:sz w:val="28"/>
          <w:szCs w:val="28"/>
        </w:rPr>
        <w:t>ГОС</w:t>
      </w:r>
      <w:proofErr w:type="spellEnd"/>
      <w:r w:rsidRPr="00395F8A">
        <w:rPr>
          <w:sz w:val="28"/>
          <w:szCs w:val="28"/>
        </w:rPr>
        <w:t xml:space="preserve"> в </w:t>
      </w:r>
      <w:proofErr w:type="spellStart"/>
      <w:r w:rsidRPr="00395F8A">
        <w:rPr>
          <w:sz w:val="28"/>
          <w:szCs w:val="28"/>
        </w:rPr>
        <w:t>образовательных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учреждениях</w:t>
      </w:r>
      <w:proofErr w:type="spellEnd"/>
      <w:r w:rsidRPr="00395F8A">
        <w:rPr>
          <w:sz w:val="28"/>
          <w:szCs w:val="28"/>
        </w:rPr>
        <w:t xml:space="preserve"> </w:t>
      </w:r>
      <w:proofErr w:type="gramStart"/>
      <w:r w:rsidRPr="00395F8A">
        <w:rPr>
          <w:sz w:val="28"/>
          <w:szCs w:val="28"/>
        </w:rPr>
        <w:t>г</w:t>
      </w:r>
      <w:proofErr w:type="gramEnd"/>
      <w:r w:rsidRPr="00395F8A">
        <w:rPr>
          <w:sz w:val="28"/>
          <w:szCs w:val="28"/>
        </w:rPr>
        <w:t xml:space="preserve">. </w:t>
      </w:r>
      <w:proofErr w:type="spellStart"/>
      <w:r w:rsidRPr="00395F8A">
        <w:rPr>
          <w:sz w:val="28"/>
          <w:szCs w:val="28"/>
        </w:rPr>
        <w:t>Кировска</w:t>
      </w:r>
      <w:proofErr w:type="spellEnd"/>
      <w:r w:rsidRPr="00395F8A">
        <w:rPr>
          <w:sz w:val="28"/>
          <w:szCs w:val="28"/>
          <w:lang w:val="ru-RU"/>
        </w:rPr>
        <w:t xml:space="preserve">, </w:t>
      </w:r>
      <w:proofErr w:type="spellStart"/>
      <w:r w:rsidRPr="00395F8A">
        <w:rPr>
          <w:sz w:val="28"/>
          <w:szCs w:val="28"/>
        </w:rPr>
        <w:t>созданной</w:t>
      </w:r>
      <w:proofErr w:type="spellEnd"/>
      <w:r w:rsidRPr="00395F8A">
        <w:rPr>
          <w:sz w:val="28"/>
          <w:szCs w:val="28"/>
        </w:rPr>
        <w:t xml:space="preserve"> с </w:t>
      </w:r>
      <w:proofErr w:type="spellStart"/>
      <w:r w:rsidRPr="00395F8A">
        <w:rPr>
          <w:sz w:val="28"/>
          <w:szCs w:val="28"/>
        </w:rPr>
        <w:t>учетом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запросов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педагогов</w:t>
      </w:r>
      <w:proofErr w:type="spellEnd"/>
      <w:r w:rsidRPr="00395F8A">
        <w:rPr>
          <w:sz w:val="28"/>
          <w:szCs w:val="28"/>
        </w:rPr>
        <w:t xml:space="preserve"> и </w:t>
      </w:r>
      <w:proofErr w:type="spellStart"/>
      <w:r w:rsidRPr="00395F8A">
        <w:rPr>
          <w:sz w:val="28"/>
          <w:szCs w:val="28"/>
        </w:rPr>
        <w:t>определяющей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взаимодействие</w:t>
      </w:r>
      <w:proofErr w:type="spellEnd"/>
      <w:r w:rsidRPr="00395F8A">
        <w:rPr>
          <w:sz w:val="28"/>
          <w:szCs w:val="28"/>
        </w:rPr>
        <w:t xml:space="preserve"> и </w:t>
      </w:r>
      <w:proofErr w:type="spellStart"/>
      <w:r w:rsidRPr="00395F8A">
        <w:rPr>
          <w:sz w:val="28"/>
          <w:szCs w:val="28"/>
        </w:rPr>
        <w:t>взаимосвязь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ее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структурных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компонентов</w:t>
      </w:r>
      <w:proofErr w:type="spellEnd"/>
      <w:r w:rsidRPr="00395F8A">
        <w:rPr>
          <w:sz w:val="28"/>
          <w:szCs w:val="28"/>
        </w:rPr>
        <w:t xml:space="preserve">: </w:t>
      </w:r>
      <w:proofErr w:type="spellStart"/>
      <w:r w:rsidRPr="00395F8A">
        <w:rPr>
          <w:sz w:val="28"/>
          <w:szCs w:val="28"/>
        </w:rPr>
        <w:t>целевого</w:t>
      </w:r>
      <w:proofErr w:type="spellEnd"/>
      <w:r w:rsidRPr="00395F8A">
        <w:rPr>
          <w:sz w:val="28"/>
          <w:szCs w:val="28"/>
        </w:rPr>
        <w:t xml:space="preserve">, </w:t>
      </w:r>
      <w:proofErr w:type="spellStart"/>
      <w:r w:rsidRPr="00395F8A">
        <w:rPr>
          <w:sz w:val="28"/>
          <w:szCs w:val="28"/>
        </w:rPr>
        <w:t>функционального</w:t>
      </w:r>
      <w:proofErr w:type="spellEnd"/>
      <w:r w:rsidRPr="00395F8A">
        <w:rPr>
          <w:sz w:val="28"/>
          <w:szCs w:val="28"/>
        </w:rPr>
        <w:t xml:space="preserve">, </w:t>
      </w:r>
      <w:proofErr w:type="spellStart"/>
      <w:r w:rsidRPr="00395F8A">
        <w:rPr>
          <w:sz w:val="28"/>
          <w:szCs w:val="28"/>
        </w:rPr>
        <w:t>содержательного</w:t>
      </w:r>
      <w:proofErr w:type="spellEnd"/>
      <w:r w:rsidRPr="00395F8A">
        <w:rPr>
          <w:sz w:val="28"/>
          <w:szCs w:val="28"/>
        </w:rPr>
        <w:t xml:space="preserve"> и результативного;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ru-RU"/>
        </w:rPr>
      </w:pPr>
      <w:r w:rsidRPr="00395F8A">
        <w:rPr>
          <w:sz w:val="28"/>
          <w:szCs w:val="28"/>
          <w:lang w:val="ru-RU"/>
        </w:rPr>
        <w:t>с</w:t>
      </w:r>
      <w:proofErr w:type="spellStart"/>
      <w:r w:rsidRPr="00395F8A">
        <w:rPr>
          <w:sz w:val="28"/>
          <w:szCs w:val="28"/>
        </w:rPr>
        <w:t>одержание</w:t>
      </w:r>
      <w:proofErr w:type="spellEnd"/>
      <w:r w:rsidRPr="00395F8A">
        <w:rPr>
          <w:sz w:val="28"/>
          <w:szCs w:val="28"/>
        </w:rPr>
        <w:t xml:space="preserve">, </w:t>
      </w:r>
      <w:proofErr w:type="spellStart"/>
      <w:r w:rsidRPr="00395F8A">
        <w:rPr>
          <w:sz w:val="28"/>
          <w:szCs w:val="28"/>
        </w:rPr>
        <w:t>формы</w:t>
      </w:r>
      <w:proofErr w:type="spellEnd"/>
      <w:r w:rsidRPr="00395F8A">
        <w:rPr>
          <w:sz w:val="28"/>
          <w:szCs w:val="28"/>
        </w:rPr>
        <w:t xml:space="preserve"> и </w:t>
      </w:r>
      <w:proofErr w:type="spellStart"/>
      <w:r w:rsidRPr="00395F8A">
        <w:rPr>
          <w:sz w:val="28"/>
          <w:szCs w:val="28"/>
        </w:rPr>
        <w:t>методы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научно-методической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работы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соответствовали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современным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требованиям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государственных</w:t>
      </w:r>
      <w:proofErr w:type="spellEnd"/>
      <w:r w:rsidRPr="00395F8A">
        <w:rPr>
          <w:sz w:val="28"/>
          <w:szCs w:val="28"/>
        </w:rPr>
        <w:t xml:space="preserve"> и </w:t>
      </w:r>
      <w:proofErr w:type="spellStart"/>
      <w:r w:rsidRPr="00395F8A">
        <w:rPr>
          <w:sz w:val="28"/>
          <w:szCs w:val="28"/>
        </w:rPr>
        <w:t>образовательных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потребностей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педагогов</w:t>
      </w:r>
      <w:proofErr w:type="spellEnd"/>
      <w:r w:rsidRPr="00395F8A">
        <w:rPr>
          <w:sz w:val="28"/>
          <w:szCs w:val="28"/>
          <w:lang w:val="ru-RU"/>
        </w:rPr>
        <w:t>;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ru-RU"/>
        </w:rPr>
      </w:pPr>
      <w:r w:rsidRPr="00395F8A">
        <w:rPr>
          <w:sz w:val="28"/>
          <w:szCs w:val="28"/>
          <w:lang w:val="ru-RU"/>
        </w:rPr>
        <w:t>осваиваются новые подходы к оценке образовательных достижений учащихся;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ru-RU"/>
        </w:rPr>
      </w:pPr>
      <w:r w:rsidRPr="00395F8A">
        <w:rPr>
          <w:sz w:val="28"/>
          <w:szCs w:val="28"/>
          <w:lang w:val="ru-RU"/>
        </w:rPr>
        <w:t>осуществляется внедрение  проектных технологий  в основной и  средней школе.</w:t>
      </w:r>
    </w:p>
    <w:p w:rsidR="006205CA" w:rsidRPr="00395F8A" w:rsidRDefault="006205CA" w:rsidP="00395F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 xml:space="preserve">В новом 2016-2017 учебном году работа по методическому сопровождению реализации новых государственных образовательных  стандартов будет продолжена и направлена </w:t>
      </w:r>
      <w:proofErr w:type="gramStart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395F8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proofErr w:type="spellStart"/>
      <w:r w:rsidRPr="00395F8A">
        <w:rPr>
          <w:sz w:val="28"/>
          <w:szCs w:val="28"/>
        </w:rPr>
        <w:t>модернизаци</w:t>
      </w:r>
      <w:r w:rsidRPr="00395F8A">
        <w:rPr>
          <w:sz w:val="28"/>
          <w:szCs w:val="28"/>
          <w:lang w:val="ru-RU"/>
        </w:rPr>
        <w:t>ю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содержания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дошкольного</w:t>
      </w:r>
      <w:proofErr w:type="spellEnd"/>
      <w:r w:rsidRPr="00395F8A">
        <w:rPr>
          <w:sz w:val="28"/>
          <w:szCs w:val="28"/>
        </w:rPr>
        <w:t xml:space="preserve">, начального, основного, </w:t>
      </w:r>
      <w:proofErr w:type="spellStart"/>
      <w:r w:rsidRPr="00395F8A">
        <w:rPr>
          <w:sz w:val="28"/>
          <w:szCs w:val="28"/>
        </w:rPr>
        <w:t>среднего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общего</w:t>
      </w:r>
      <w:proofErr w:type="spellEnd"/>
      <w:r w:rsidRPr="00395F8A">
        <w:rPr>
          <w:sz w:val="28"/>
          <w:szCs w:val="28"/>
        </w:rPr>
        <w:t xml:space="preserve"> образования</w:t>
      </w:r>
      <w:r w:rsidRPr="00395F8A">
        <w:rPr>
          <w:sz w:val="28"/>
          <w:szCs w:val="28"/>
          <w:lang w:val="ru-RU"/>
        </w:rPr>
        <w:t>,</w:t>
      </w:r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опираясь</w:t>
      </w:r>
      <w:proofErr w:type="spellEnd"/>
      <w:r w:rsidRPr="00395F8A">
        <w:rPr>
          <w:sz w:val="28"/>
          <w:szCs w:val="28"/>
        </w:rPr>
        <w:t xml:space="preserve"> на </w:t>
      </w:r>
      <w:proofErr w:type="spellStart"/>
      <w:r w:rsidRPr="00395F8A">
        <w:rPr>
          <w:sz w:val="28"/>
          <w:szCs w:val="28"/>
        </w:rPr>
        <w:t>результаты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анализа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учебных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программ</w:t>
      </w:r>
      <w:proofErr w:type="spellEnd"/>
      <w:r w:rsidRPr="00395F8A">
        <w:rPr>
          <w:sz w:val="28"/>
          <w:szCs w:val="28"/>
        </w:rPr>
        <w:t xml:space="preserve">, </w:t>
      </w:r>
      <w:proofErr w:type="spellStart"/>
      <w:r w:rsidRPr="00395F8A">
        <w:rPr>
          <w:sz w:val="28"/>
          <w:szCs w:val="28"/>
        </w:rPr>
        <w:t>учебников</w:t>
      </w:r>
      <w:proofErr w:type="spellEnd"/>
      <w:r w:rsidRPr="00395F8A">
        <w:rPr>
          <w:sz w:val="28"/>
          <w:szCs w:val="28"/>
        </w:rPr>
        <w:t xml:space="preserve">, </w:t>
      </w:r>
      <w:proofErr w:type="spellStart"/>
      <w:r w:rsidRPr="00395F8A">
        <w:rPr>
          <w:sz w:val="28"/>
          <w:szCs w:val="28"/>
        </w:rPr>
        <w:t>учебно-методического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обеспечения</w:t>
      </w:r>
      <w:proofErr w:type="spellEnd"/>
      <w:r w:rsidRPr="00395F8A">
        <w:rPr>
          <w:sz w:val="28"/>
          <w:szCs w:val="28"/>
        </w:rPr>
        <w:t xml:space="preserve"> образования;</w:t>
      </w:r>
    </w:p>
    <w:p w:rsidR="00CE4E71" w:rsidRPr="00CE4E71" w:rsidRDefault="006205CA" w:rsidP="00CE4E71">
      <w:pPr>
        <w:pStyle w:val="a8"/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395F8A">
        <w:rPr>
          <w:color w:val="000000"/>
          <w:sz w:val="28"/>
          <w:szCs w:val="28"/>
        </w:rPr>
        <w:t>развитие</w:t>
      </w:r>
      <w:proofErr w:type="spellEnd"/>
      <w:r w:rsidRPr="00395F8A">
        <w:rPr>
          <w:color w:val="000000"/>
          <w:sz w:val="28"/>
          <w:szCs w:val="28"/>
        </w:rPr>
        <w:t xml:space="preserve"> и </w:t>
      </w:r>
      <w:proofErr w:type="spellStart"/>
      <w:r w:rsidRPr="00395F8A">
        <w:rPr>
          <w:color w:val="000000"/>
          <w:sz w:val="28"/>
          <w:szCs w:val="28"/>
        </w:rPr>
        <w:t>саморазвитие</w:t>
      </w:r>
      <w:proofErr w:type="spellEnd"/>
      <w:r w:rsidRPr="00395F8A">
        <w:rPr>
          <w:color w:val="000000"/>
          <w:sz w:val="28"/>
          <w:szCs w:val="28"/>
        </w:rPr>
        <w:t xml:space="preserve"> </w:t>
      </w:r>
      <w:proofErr w:type="spellStart"/>
      <w:r w:rsidRPr="00395F8A">
        <w:rPr>
          <w:color w:val="000000"/>
          <w:sz w:val="28"/>
          <w:szCs w:val="28"/>
        </w:rPr>
        <w:t>педагогов</w:t>
      </w:r>
      <w:proofErr w:type="spellEnd"/>
      <w:r w:rsidRPr="00395F8A">
        <w:rPr>
          <w:color w:val="000000"/>
          <w:sz w:val="28"/>
          <w:szCs w:val="28"/>
        </w:rPr>
        <w:t xml:space="preserve">, </w:t>
      </w:r>
      <w:proofErr w:type="spellStart"/>
      <w:r w:rsidRPr="00395F8A">
        <w:rPr>
          <w:color w:val="000000"/>
          <w:sz w:val="28"/>
          <w:szCs w:val="28"/>
        </w:rPr>
        <w:t>совершенствование</w:t>
      </w:r>
      <w:proofErr w:type="spellEnd"/>
      <w:r w:rsidRPr="00395F8A">
        <w:rPr>
          <w:color w:val="000000"/>
          <w:sz w:val="28"/>
          <w:szCs w:val="28"/>
        </w:rPr>
        <w:t xml:space="preserve"> </w:t>
      </w:r>
      <w:proofErr w:type="spellStart"/>
      <w:r w:rsidRPr="00395F8A">
        <w:rPr>
          <w:color w:val="000000"/>
          <w:sz w:val="28"/>
          <w:szCs w:val="28"/>
        </w:rPr>
        <w:t>их</w:t>
      </w:r>
      <w:proofErr w:type="spellEnd"/>
      <w:r w:rsidRPr="00395F8A">
        <w:rPr>
          <w:color w:val="000000"/>
          <w:sz w:val="28"/>
          <w:szCs w:val="28"/>
        </w:rPr>
        <w:t xml:space="preserve"> </w:t>
      </w:r>
      <w:proofErr w:type="spellStart"/>
      <w:r w:rsidRPr="00395F8A">
        <w:rPr>
          <w:color w:val="000000"/>
          <w:sz w:val="28"/>
          <w:szCs w:val="28"/>
        </w:rPr>
        <w:t>учебно-методической</w:t>
      </w:r>
      <w:proofErr w:type="spellEnd"/>
      <w:r w:rsidRPr="00395F8A">
        <w:rPr>
          <w:color w:val="000000"/>
          <w:sz w:val="28"/>
          <w:szCs w:val="28"/>
        </w:rPr>
        <w:t xml:space="preserve"> </w:t>
      </w:r>
      <w:proofErr w:type="spellStart"/>
      <w:r w:rsidRPr="00395F8A">
        <w:rPr>
          <w:color w:val="000000"/>
          <w:sz w:val="28"/>
          <w:szCs w:val="28"/>
        </w:rPr>
        <w:t>деятельности</w:t>
      </w:r>
      <w:proofErr w:type="spellEnd"/>
      <w:r w:rsidRPr="00395F8A">
        <w:rPr>
          <w:color w:val="000000"/>
          <w:sz w:val="28"/>
          <w:szCs w:val="28"/>
        </w:rPr>
        <w:t xml:space="preserve">, </w:t>
      </w:r>
      <w:proofErr w:type="spellStart"/>
      <w:r w:rsidRPr="00395F8A">
        <w:rPr>
          <w:color w:val="000000"/>
          <w:sz w:val="28"/>
          <w:szCs w:val="28"/>
        </w:rPr>
        <w:t>педагогического</w:t>
      </w:r>
      <w:proofErr w:type="spellEnd"/>
      <w:r w:rsidRPr="00395F8A">
        <w:rPr>
          <w:color w:val="000000"/>
          <w:sz w:val="28"/>
          <w:szCs w:val="28"/>
        </w:rPr>
        <w:t xml:space="preserve"> </w:t>
      </w:r>
      <w:proofErr w:type="spellStart"/>
      <w:r w:rsidRPr="00395F8A">
        <w:rPr>
          <w:color w:val="000000"/>
          <w:sz w:val="28"/>
          <w:szCs w:val="28"/>
        </w:rPr>
        <w:t>творчества</w:t>
      </w:r>
      <w:proofErr w:type="spellEnd"/>
      <w:r w:rsidRPr="00395F8A">
        <w:rPr>
          <w:color w:val="000000"/>
          <w:sz w:val="28"/>
          <w:szCs w:val="28"/>
        </w:rPr>
        <w:t xml:space="preserve"> и </w:t>
      </w:r>
      <w:proofErr w:type="spellStart"/>
      <w:r w:rsidRPr="00395F8A">
        <w:rPr>
          <w:color w:val="000000"/>
          <w:sz w:val="28"/>
          <w:szCs w:val="28"/>
        </w:rPr>
        <w:t>информационной</w:t>
      </w:r>
      <w:proofErr w:type="spellEnd"/>
      <w:r w:rsidRPr="00395F8A">
        <w:rPr>
          <w:color w:val="000000"/>
          <w:sz w:val="28"/>
          <w:szCs w:val="28"/>
        </w:rPr>
        <w:t xml:space="preserve"> </w:t>
      </w:r>
      <w:proofErr w:type="spellStart"/>
      <w:r w:rsidRPr="00395F8A">
        <w:rPr>
          <w:color w:val="000000"/>
          <w:sz w:val="28"/>
          <w:szCs w:val="28"/>
        </w:rPr>
        <w:t>компетентности</w:t>
      </w:r>
      <w:proofErr w:type="spellEnd"/>
      <w:r w:rsidRPr="00395F8A">
        <w:rPr>
          <w:color w:val="000000"/>
          <w:sz w:val="28"/>
          <w:szCs w:val="28"/>
        </w:rPr>
        <w:t>;</w:t>
      </w:r>
    </w:p>
    <w:p w:rsidR="006205CA" w:rsidRPr="00CE4E71" w:rsidRDefault="006205CA" w:rsidP="00395F8A">
      <w:pPr>
        <w:pStyle w:val="a8"/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CE4E71">
        <w:rPr>
          <w:sz w:val="28"/>
          <w:szCs w:val="28"/>
          <w:lang w:val="ru-RU"/>
        </w:rPr>
        <w:t>повышение уровня информационной грамотности всех участников учебно-воспитательного процесса, внедрения информационных технологий</w:t>
      </w:r>
      <w:r w:rsidR="00CE4E71" w:rsidRPr="00CE4E71">
        <w:rPr>
          <w:sz w:val="28"/>
          <w:szCs w:val="28"/>
          <w:lang w:val="ru-RU"/>
        </w:rPr>
        <w:t xml:space="preserve">, </w:t>
      </w:r>
      <w:r w:rsidR="00CE4E71" w:rsidRPr="00CE4E71">
        <w:rPr>
          <w:sz w:val="28"/>
          <w:lang w:val="ru-RU"/>
        </w:rPr>
        <w:t xml:space="preserve">создание персональных педагогических сайтов, ведение </w:t>
      </w:r>
      <w:proofErr w:type="spellStart"/>
      <w:r w:rsidR="00CE4E71" w:rsidRPr="00CE4E71">
        <w:rPr>
          <w:sz w:val="28"/>
          <w:lang w:val="ru-RU"/>
        </w:rPr>
        <w:t>блогов</w:t>
      </w:r>
      <w:proofErr w:type="spellEnd"/>
      <w:r w:rsidR="00CE4E71" w:rsidRPr="00CE4E71">
        <w:rPr>
          <w:sz w:val="28"/>
          <w:lang w:val="ru-RU"/>
        </w:rPr>
        <w:t>;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proofErr w:type="spellStart"/>
      <w:r w:rsidRPr="00395F8A">
        <w:rPr>
          <w:sz w:val="28"/>
          <w:szCs w:val="28"/>
        </w:rPr>
        <w:t>сосредоточение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внимания</w:t>
      </w:r>
      <w:proofErr w:type="spellEnd"/>
      <w:r w:rsidRPr="00395F8A">
        <w:rPr>
          <w:sz w:val="28"/>
          <w:szCs w:val="28"/>
        </w:rPr>
        <w:t xml:space="preserve"> на </w:t>
      </w:r>
      <w:proofErr w:type="spellStart"/>
      <w:r w:rsidRPr="00395F8A">
        <w:rPr>
          <w:sz w:val="28"/>
          <w:szCs w:val="28"/>
        </w:rPr>
        <w:t>приоритетных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направлениях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воспитания</w:t>
      </w:r>
      <w:proofErr w:type="spellEnd"/>
      <w:r w:rsidRPr="00395F8A">
        <w:rPr>
          <w:sz w:val="28"/>
          <w:szCs w:val="28"/>
        </w:rPr>
        <w:t xml:space="preserve"> в </w:t>
      </w:r>
      <w:proofErr w:type="spellStart"/>
      <w:r w:rsidRPr="00395F8A">
        <w:rPr>
          <w:sz w:val="28"/>
          <w:szCs w:val="28"/>
        </w:rPr>
        <w:t>современном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образовательном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учреждении</w:t>
      </w:r>
      <w:proofErr w:type="spellEnd"/>
      <w:r w:rsidRPr="00395F8A">
        <w:rPr>
          <w:sz w:val="28"/>
          <w:szCs w:val="28"/>
        </w:rPr>
        <w:t xml:space="preserve">; </w:t>
      </w:r>
    </w:p>
    <w:p w:rsidR="006205CA" w:rsidRPr="00395F8A" w:rsidRDefault="006205CA" w:rsidP="00395F8A">
      <w:pPr>
        <w:pStyle w:val="a8"/>
        <w:numPr>
          <w:ilvl w:val="0"/>
          <w:numId w:val="4"/>
        </w:numPr>
        <w:tabs>
          <w:tab w:val="num" w:pos="0"/>
          <w:tab w:val="left" w:pos="4040"/>
        </w:tabs>
        <w:ind w:left="284" w:hanging="284"/>
        <w:jc w:val="both"/>
        <w:rPr>
          <w:b/>
          <w:i/>
          <w:color w:val="000000"/>
          <w:sz w:val="28"/>
          <w:szCs w:val="28"/>
        </w:rPr>
      </w:pPr>
      <w:proofErr w:type="spellStart"/>
      <w:r w:rsidRPr="00395F8A">
        <w:rPr>
          <w:sz w:val="28"/>
          <w:szCs w:val="28"/>
        </w:rPr>
        <w:t>поиск</w:t>
      </w:r>
      <w:proofErr w:type="spellEnd"/>
      <w:r w:rsidRPr="00395F8A">
        <w:rPr>
          <w:sz w:val="28"/>
          <w:szCs w:val="28"/>
        </w:rPr>
        <w:t xml:space="preserve">, </w:t>
      </w:r>
      <w:proofErr w:type="spellStart"/>
      <w:r w:rsidRPr="00395F8A">
        <w:rPr>
          <w:sz w:val="28"/>
          <w:szCs w:val="28"/>
        </w:rPr>
        <w:t>развитие</w:t>
      </w:r>
      <w:proofErr w:type="spellEnd"/>
      <w:r w:rsidRPr="00395F8A">
        <w:rPr>
          <w:sz w:val="28"/>
          <w:szCs w:val="28"/>
        </w:rPr>
        <w:t xml:space="preserve"> и </w:t>
      </w:r>
      <w:proofErr w:type="spellStart"/>
      <w:r w:rsidRPr="00395F8A">
        <w:rPr>
          <w:sz w:val="28"/>
          <w:szCs w:val="28"/>
        </w:rPr>
        <w:t>поддержк</w:t>
      </w:r>
      <w:proofErr w:type="spellEnd"/>
      <w:r w:rsidRPr="00395F8A">
        <w:rPr>
          <w:sz w:val="28"/>
          <w:szCs w:val="28"/>
          <w:lang w:val="ru-RU"/>
        </w:rPr>
        <w:t>у</w:t>
      </w:r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одаренной</w:t>
      </w:r>
      <w:proofErr w:type="spellEnd"/>
      <w:r w:rsidRPr="00395F8A">
        <w:rPr>
          <w:sz w:val="28"/>
          <w:szCs w:val="28"/>
        </w:rPr>
        <w:t xml:space="preserve"> </w:t>
      </w:r>
      <w:proofErr w:type="spellStart"/>
      <w:r w:rsidRPr="00395F8A">
        <w:rPr>
          <w:sz w:val="28"/>
          <w:szCs w:val="28"/>
        </w:rPr>
        <w:t>молодежи</w:t>
      </w:r>
      <w:proofErr w:type="spellEnd"/>
      <w:r w:rsidRPr="00395F8A">
        <w:rPr>
          <w:sz w:val="28"/>
          <w:szCs w:val="28"/>
        </w:rPr>
        <w:t>.</w:t>
      </w:r>
    </w:p>
    <w:p w:rsidR="006205CA" w:rsidRPr="00395F8A" w:rsidRDefault="006205CA" w:rsidP="00395F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205CA" w:rsidRPr="00395F8A" w:rsidSect="00E1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F50"/>
    <w:multiLevelType w:val="hybridMultilevel"/>
    <w:tmpl w:val="26C24300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29005F5"/>
    <w:multiLevelType w:val="hybridMultilevel"/>
    <w:tmpl w:val="529E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44F0"/>
    <w:multiLevelType w:val="hybridMultilevel"/>
    <w:tmpl w:val="51C0A7FE"/>
    <w:lvl w:ilvl="0" w:tplc="24F2C45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290DB9"/>
    <w:multiLevelType w:val="hybridMultilevel"/>
    <w:tmpl w:val="692A1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B087A"/>
    <w:multiLevelType w:val="hybridMultilevel"/>
    <w:tmpl w:val="B1F6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32B"/>
    <w:multiLevelType w:val="hybridMultilevel"/>
    <w:tmpl w:val="E20683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83ADC"/>
    <w:multiLevelType w:val="hybridMultilevel"/>
    <w:tmpl w:val="936A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C4ED3"/>
    <w:multiLevelType w:val="hybridMultilevel"/>
    <w:tmpl w:val="4B4C1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8147D"/>
    <w:multiLevelType w:val="hybridMultilevel"/>
    <w:tmpl w:val="12DE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1359D"/>
    <w:multiLevelType w:val="hybridMultilevel"/>
    <w:tmpl w:val="66065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A0B07ED"/>
    <w:multiLevelType w:val="hybridMultilevel"/>
    <w:tmpl w:val="A09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A027E"/>
    <w:multiLevelType w:val="hybridMultilevel"/>
    <w:tmpl w:val="8FD0C9E8"/>
    <w:lvl w:ilvl="0" w:tplc="22D483EC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F65770E"/>
    <w:multiLevelType w:val="hybridMultilevel"/>
    <w:tmpl w:val="3CD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D5332"/>
    <w:multiLevelType w:val="hybridMultilevel"/>
    <w:tmpl w:val="BDE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B6F92"/>
    <w:multiLevelType w:val="hybridMultilevel"/>
    <w:tmpl w:val="186C4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9E5B9A"/>
    <w:multiLevelType w:val="hybridMultilevel"/>
    <w:tmpl w:val="B9625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CA"/>
    <w:rsid w:val="00160704"/>
    <w:rsid w:val="002512B5"/>
    <w:rsid w:val="00395F8A"/>
    <w:rsid w:val="006205CA"/>
    <w:rsid w:val="006A1322"/>
    <w:rsid w:val="00763BF8"/>
    <w:rsid w:val="00CE4E71"/>
    <w:rsid w:val="00E1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1" type="connector" idref="#_x0000_s1055"/>
        <o:r id="V:Rule22" type="connector" idref="#_x0000_s1056"/>
        <o:r id="V:Rule23" type="connector" idref="#_x0000_s1028"/>
        <o:r id="V:Rule24" type="connector" idref="#_x0000_s1058"/>
        <o:r id="V:Rule25" type="connector" idref="#_x0000_s1036"/>
        <o:r id="V:Rule26" type="connector" idref="#_x0000_s1038"/>
        <o:r id="V:Rule27" type="connector" idref="#_x0000_s1039"/>
        <o:r id="V:Rule28" type="connector" idref="#_x0000_s1064"/>
        <o:r id="V:Rule29" type="connector" idref="#_x0000_s1057"/>
        <o:r id="V:Rule30" type="connector" idref="#_x0000_s1026"/>
        <o:r id="V:Rule31" type="connector" idref="#_x0000_s1029"/>
        <o:r id="V:Rule32" type="connector" idref="#_x0000_s1031"/>
        <o:r id="V:Rule33" type="connector" idref="#_x0000_s1060"/>
        <o:r id="V:Rule34" type="connector" idref="#_x0000_s1032"/>
        <o:r id="V:Rule35" type="connector" idref="#_x0000_s1037"/>
        <o:r id="V:Rule36" type="connector" idref="#_x0000_s1027"/>
        <o:r id="V:Rule37" type="connector" idref="#_x0000_s1061"/>
        <o:r id="V:Rule38" type="connector" idref="#_x0000_s1062"/>
        <o:r id="V:Rule39" type="connector" idref="#_x0000_s1063"/>
        <o:r id="V:Rule4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A"/>
    <w:pPr>
      <w:ind w:firstLine="567"/>
      <w:jc w:val="both"/>
    </w:pPr>
    <w:rPr>
      <w:rFonts w:ascii="Cambria" w:eastAsia="Calibri" w:hAnsi="Cambria" w:cs="Times New Roman"/>
      <w:sz w:val="20"/>
      <w:szCs w:val="20"/>
      <w:lang w:val="en-US"/>
    </w:rPr>
  </w:style>
  <w:style w:type="paragraph" w:styleId="3">
    <w:name w:val="heading 3"/>
    <w:basedOn w:val="a"/>
    <w:link w:val="30"/>
    <w:uiPriority w:val="9"/>
    <w:qFormat/>
    <w:rsid w:val="006205C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205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205CA"/>
  </w:style>
  <w:style w:type="character" w:styleId="a4">
    <w:name w:val="Strong"/>
    <w:basedOn w:val="a0"/>
    <w:uiPriority w:val="99"/>
    <w:qFormat/>
    <w:rsid w:val="006205CA"/>
    <w:rPr>
      <w:b/>
      <w:bCs/>
    </w:rPr>
  </w:style>
  <w:style w:type="paragraph" w:customStyle="1" w:styleId="1">
    <w:name w:val="Абзац списка1"/>
    <w:basedOn w:val="a"/>
    <w:rsid w:val="006205CA"/>
    <w:pPr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c0">
    <w:name w:val="c0"/>
    <w:basedOn w:val="a0"/>
    <w:rsid w:val="006205CA"/>
    <w:rPr>
      <w:rFonts w:ascii="Times New Roman" w:hAnsi="Times New Roman" w:cs="Times New Roman" w:hint="default"/>
    </w:rPr>
  </w:style>
  <w:style w:type="paragraph" w:customStyle="1" w:styleId="c10">
    <w:name w:val="c10"/>
    <w:basedOn w:val="a"/>
    <w:rsid w:val="006205C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6205CA"/>
    <w:rPr>
      <w:sz w:val="28"/>
      <w:lang w:eastAsia="ru-RU"/>
    </w:rPr>
  </w:style>
  <w:style w:type="paragraph" w:styleId="a6">
    <w:name w:val="Body Text Indent"/>
    <w:basedOn w:val="a"/>
    <w:link w:val="a5"/>
    <w:rsid w:val="006205CA"/>
    <w:pPr>
      <w:spacing w:after="0" w:line="240" w:lineRule="auto"/>
    </w:pPr>
    <w:rPr>
      <w:rFonts w:asciiTheme="minorHAnsi" w:eastAsiaTheme="minorHAnsi" w:hAnsiTheme="minorHAnsi" w:cstheme="minorBidi"/>
      <w:sz w:val="28"/>
      <w:szCs w:val="22"/>
      <w:lang w:val="ru-RU" w:eastAsia="ru-RU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6205CA"/>
    <w:rPr>
      <w:rFonts w:ascii="Cambria" w:eastAsia="Calibri" w:hAnsi="Cambri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62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05CA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2pt">
    <w:name w:val="Основной текст + 12 pt"/>
    <w:aliases w:val="Не полужирный,Не курсив"/>
    <w:basedOn w:val="a0"/>
    <w:uiPriority w:val="99"/>
    <w:rsid w:val="006205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CA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No Spacing"/>
    <w:basedOn w:val="a"/>
    <w:uiPriority w:val="1"/>
    <w:qFormat/>
    <w:rsid w:val="006205CA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6205CA"/>
    <w:pPr>
      <w:spacing w:after="0" w:line="240" w:lineRule="auto"/>
      <w:ind w:firstLin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ru-RU" w:eastAsia="ru-RU"/>
    </w:rPr>
  </w:style>
  <w:style w:type="character" w:customStyle="1" w:styleId="20">
    <w:name w:val="Цитата 2 Знак"/>
    <w:basedOn w:val="a0"/>
    <w:link w:val="2"/>
    <w:uiPriority w:val="29"/>
    <w:rsid w:val="006205C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6205CA"/>
    <w:rPr>
      <w:rFonts w:cs="Times New Roman"/>
      <w:i/>
      <w:iCs/>
    </w:rPr>
  </w:style>
  <w:style w:type="character" w:styleId="ad">
    <w:name w:val="Hyperlink"/>
    <w:basedOn w:val="a0"/>
    <w:uiPriority w:val="99"/>
    <w:unhideWhenUsed/>
    <w:rsid w:val="00620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ltiurok.ru/asmala.s/" TargetMode="External"/><Relationship Id="rId12" Type="http://schemas.openxmlformats.org/officeDocument/2006/relationships/hyperlink" Target="http://multiurok.ru/sergr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exprtmk/" TargetMode="External"/><Relationship Id="rId11" Type="http://schemas.openxmlformats.org/officeDocument/2006/relationships/hyperlink" Target="https://infourok.ru/user/moroz-yuliya-sergeevna" TargetMode="External"/><Relationship Id="rId5" Type="http://schemas.openxmlformats.org/officeDocument/2006/relationships/hyperlink" Target="http://nmcro.codehandler.ru/ceminar-vospitatelnyj-komponent-novyx-obrazovatelnyx-standartov/" TargetMode="External"/><Relationship Id="rId10" Type="http://schemas.openxmlformats.org/officeDocument/2006/relationships/hyperlink" Target="http://multiurok.ru/galinahoney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urok.ru/filinskayamarina7/ed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7458</Words>
  <Characters>42516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Пользователь</cp:lastModifiedBy>
  <cp:revision>2</cp:revision>
  <dcterms:created xsi:type="dcterms:W3CDTF">2016-08-29T23:51:00Z</dcterms:created>
  <dcterms:modified xsi:type="dcterms:W3CDTF">2017-05-16T11:52:00Z</dcterms:modified>
</cp:coreProperties>
</file>